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AC" w:rsidRPr="002114AC" w:rsidRDefault="002114AC" w:rsidP="002114AC">
      <w:pPr>
        <w:pStyle w:val="book-paragraph"/>
        <w:shd w:val="clear" w:color="auto" w:fill="FFFFFF"/>
        <w:spacing w:before="468" w:beforeAutospacing="0" w:after="187" w:afterAutospacing="0" w:line="384" w:lineRule="atLeast"/>
        <w:jc w:val="both"/>
        <w:rPr>
          <w:b/>
          <w:bCs/>
          <w:color w:val="000000"/>
          <w:spacing w:val="5"/>
          <w:sz w:val="28"/>
          <w:szCs w:val="28"/>
        </w:rPr>
      </w:pPr>
      <w:r w:rsidRPr="002114AC">
        <w:rPr>
          <w:b/>
          <w:bCs/>
          <w:color w:val="000000"/>
          <w:spacing w:val="5"/>
          <w:sz w:val="28"/>
          <w:szCs w:val="28"/>
        </w:rPr>
        <w:t>Лекция 1. Понятие и система государственной и муниципальной службы</w:t>
      </w:r>
    </w:p>
    <w:p w:rsidR="002114AC" w:rsidRPr="002114AC" w:rsidRDefault="002114AC" w:rsidP="002114AC">
      <w:pPr>
        <w:pStyle w:val="book-paragraph"/>
        <w:shd w:val="clear" w:color="auto" w:fill="FFFFFF"/>
        <w:spacing w:before="468" w:beforeAutospacing="0" w:after="187" w:afterAutospacing="0" w:line="384" w:lineRule="atLeast"/>
        <w:jc w:val="both"/>
        <w:rPr>
          <w:b/>
          <w:bCs/>
          <w:color w:val="000000"/>
          <w:spacing w:val="5"/>
          <w:sz w:val="28"/>
          <w:szCs w:val="28"/>
        </w:rPr>
      </w:pPr>
      <w:r w:rsidRPr="002114AC">
        <w:rPr>
          <w:b/>
          <w:bCs/>
          <w:color w:val="000000"/>
          <w:spacing w:val="5"/>
          <w:sz w:val="28"/>
          <w:szCs w:val="28"/>
        </w:rPr>
        <w:t>1. Понятие и признаки государственной и муниципальной службы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b/>
          <w:bCs/>
          <w:color w:val="000000"/>
          <w:sz w:val="28"/>
          <w:szCs w:val="28"/>
        </w:rPr>
        <w:t>Человек </w:t>
      </w:r>
      <w:r w:rsidRPr="002114AC">
        <w:rPr>
          <w:color w:val="000000"/>
          <w:sz w:val="28"/>
          <w:szCs w:val="28"/>
        </w:rPr>
        <w:t>– существо активное, и именно его деятельность обеспечивает развитие истории человечества. В рамках философского знания можно выделить несколько сфер такой деятельности: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1) производство материальных ценностей;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2) духовное производство;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3) учебу;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4) службу в различных организациях и т. д.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В данном учебном пособии речь пойдет о службе, в частности о службе государственной и муниципальной. Но первоначально необходимо выяснить, что же в целом понимается под словом «служба». Это понятие имеет различные значения. Так, в дореволюционной России службой называлось отдельное ведомство либо его подразделение. Такое определение службы в общем-то актуально и сегодня. Кроме того, в словаре С.И. Ожегова дано понятие службы как какой-либо специальной области работы (например, служба связи). Однако в большинстве случаев служба понимается именно как определенная и вполне самостоятельная деятельность людей.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Рассматривая службу как сферу деятельности человека, можно выделить следующие ее признаки: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1) объектом воздействия служебной деятельности является человек;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2) воздействие оказывается на конкретно определенную личность;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3) воздействие имеет непосредственный характер.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Следует отметить, что «служить» можно в различных организациях. При этом в зависимости от формы собственности такой организации, сферы ее интересов и других критериев служба будет обладать рядом особенностей, рассмотреть которые – наша цель. Именно в зависимости от формы собственности организации выделяют такие виды службы, как государственная и негосударственная.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lastRenderedPageBreak/>
        <w:t>Порядок осуществления государственной службы четко регламентирован и закрепляется российским законодательством. Негосударственная служба, по-другому называемая гражданской, более «свободна» и во многом определяется договорными отношениями между субъектами, участвующими в ней. Но негосударственная служба весьма неоднородна, и говорить об одинаковых правах и обязанностях всех негосударственных служащих независимо от каких-либо других критериев невозможно. Так, </w:t>
      </w:r>
      <w:r w:rsidRPr="002114AC">
        <w:rPr>
          <w:b/>
          <w:bCs/>
          <w:color w:val="000000"/>
          <w:sz w:val="28"/>
          <w:szCs w:val="28"/>
        </w:rPr>
        <w:t>внутри негосударственной службы выделяют</w:t>
      </w:r>
      <w:r w:rsidRPr="002114AC">
        <w:rPr>
          <w:color w:val="000000"/>
          <w:sz w:val="28"/>
          <w:szCs w:val="28"/>
        </w:rPr>
        <w:t>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1) муниципальную службу;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2) службу в общественных организациях;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3) службу в государственных организациях и предприятиях;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4) службу в порядке индивидуально-трудовой деятельности.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Любой из этих подвидов службы имеет свои особенности и свою правовую регламентацию. Например, служба в общественных организациях может регулироваться Федеральным законом от 19 мая 1995 г. № 82-ФЗ «Об общественных объединениях» и иными нормативно-правовыми актами. Юридической основой же муниципальной службы является Федеральный закон от 8 января 1998 г. № 8-ФЗ «Об основах муниципальной службы в Российской Федерации».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Итак, нас интересует государственная служба и отдельный подвид негосударственной – муниципальная. Эти виды служб имеют определенные сходства, которые необходимо рассмотреть. С другой стороны, существуют и критерии, по которым их следует разграничивать, а знать и уметь выделять такие особенности тоже немаловажно.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До реформирования в 1990-х гг. нормативного закрепления понятие государственной службы не получило. В теоретической литературе она понималась как выполнение служащими оплачиваемой трудовой деятельности, предусмотренной занимаемыми должностями, целью которой является выполнение государством своих задач. При этом высказывалась мысль о том, что к государственной службе следует относить выполнение своих обязанностей в </w:t>
      </w:r>
      <w:r w:rsidRPr="002114AC">
        <w:rPr>
          <w:i/>
          <w:iCs/>
          <w:color w:val="000000"/>
          <w:sz w:val="28"/>
          <w:szCs w:val="28"/>
        </w:rPr>
        <w:t>государственных организациях </w:t>
      </w:r>
      <w:r w:rsidRPr="002114AC">
        <w:rPr>
          <w:color w:val="000000"/>
          <w:sz w:val="28"/>
          <w:szCs w:val="28"/>
        </w:rPr>
        <w:t>(органах, учреждениях, предприятиях). В этом случае речь идет о государственной службе в широком смысле слова. В узком смысле государственная служба понимается только как выполнение своих обязанностей в </w:t>
      </w:r>
      <w:r w:rsidRPr="002114AC">
        <w:rPr>
          <w:i/>
          <w:iCs/>
          <w:color w:val="000000"/>
          <w:sz w:val="28"/>
          <w:szCs w:val="28"/>
        </w:rPr>
        <w:t>государственных органах</w:t>
      </w:r>
      <w:r w:rsidRPr="002114AC">
        <w:rPr>
          <w:color w:val="000000"/>
          <w:sz w:val="28"/>
          <w:szCs w:val="28"/>
        </w:rPr>
        <w:t>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lastRenderedPageBreak/>
        <w:t>Однако Федеральный закон от 27 мая 2003 г. «О системе государственной службы РФ» ввел несколько иное, расширенное понятие государственной службы.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Государственная служба РФ согласно указанному нормативно-правовому акту – это профессиональная служебная деятельность граждан РФ по обеспечению исполнения полномочий Российской Федерации; федеральных органов государственной власти, иных федеральных государственных органов; субъектов РФ; органов государственной власти субъектов РФ, иных государственных органов субъектов РФ; лиц, замещающих должности, устанавливаемые Конституцией РФ, федеральными законами для непосредственного исполнения полномочий федеральных государственных органов; лиц, замещающих должности, устанавливаемые конституциями, уставами, законами субъектов РФ, для непосредственного исполнения полномочий государственных органов субъектов РФ.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Согласно определению можно выделить такой признак государственной службы, как профессионализм деятельности, целью которой является обеспечение выполнения государственными органами своих полномочий.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lastRenderedPageBreak/>
        <w:t>Принцип профессионализма и компетенции государственных и муниципальных служащих будет рассмотрен далее. Сейчас же следует отметить лишь то, что так как выполнение государством возложенных на него обязанностей имеет большое значение, то и лицо, непосредственно осуществляющее подобную деятельность, должно быть способным не только нести за нее ответственность, но и выполнять ее должным образом.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Что же такое государственный орган? Логично предположить, что это орган, выполняющий задачи государства, которые могут быть либо внешними (оборона, взаимоотношения с иностранными государствами и т. д.), либо внутренними (развитие экономики, образование, медицина, законодательство и др.).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b/>
          <w:bCs/>
          <w:color w:val="000000"/>
          <w:sz w:val="28"/>
          <w:szCs w:val="28"/>
        </w:rPr>
        <w:t>В целом Конституция РФ закрепляет 6 видов государственной деятельности</w:t>
      </w:r>
      <w:r w:rsidRPr="002114AC">
        <w:rPr>
          <w:color w:val="000000"/>
          <w:sz w:val="28"/>
          <w:szCs w:val="28"/>
        </w:rPr>
        <w:t>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1) законодательную власть;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2) исполнительную власть;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3) судебную власть;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4) Президент РФ (осуществляющий самостоятельные функции);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5) прокурорский надзор;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6) контрольную деятельность государства. Любая из этих видов деятельности осуществляется посредством государственных органов.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Итак, </w:t>
      </w:r>
      <w:r w:rsidRPr="002114AC">
        <w:rPr>
          <w:b/>
          <w:bCs/>
          <w:color w:val="000000"/>
          <w:sz w:val="28"/>
          <w:szCs w:val="28"/>
        </w:rPr>
        <w:t>государственный орган </w:t>
      </w:r>
      <w:r w:rsidRPr="002114AC">
        <w:rPr>
          <w:color w:val="000000"/>
          <w:sz w:val="28"/>
          <w:szCs w:val="28"/>
        </w:rPr>
        <w:t>– это образуемая в установленном законом порядке государственная структура, целью которой является выполнение задач и функций государства. Государственные организации и предприятия не входят в систему государственных органов, а следовательно, как было сказано выше, служба в них не является государственной.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 xml:space="preserve">Для того чтобы государственные органы качественно и эффективно выполняли поставленные перед ними задачи, структура и система таких государственных органов была упорядочена Указом Президента РФ от 14 августа 1996 г. № 1176 «О системе федеральных органов исполнительной власти» и </w:t>
      </w:r>
      <w:r w:rsidRPr="002114AC">
        <w:rPr>
          <w:color w:val="000000"/>
          <w:sz w:val="28"/>
          <w:szCs w:val="28"/>
        </w:rPr>
        <w:lastRenderedPageBreak/>
        <w:t>Указом Президента РФ от 17 мая 2000 г. № 867 «О структуре федеральных органов исполнительной власти». Итак, в Российской Федерации существуют следующие государственные органы, входящие в структуру исполнительной власти: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1) </w:t>
      </w:r>
      <w:r w:rsidRPr="002114AC">
        <w:rPr>
          <w:b/>
          <w:bCs/>
          <w:color w:val="000000"/>
          <w:sz w:val="28"/>
          <w:szCs w:val="28"/>
        </w:rPr>
        <w:t>Правительство Российской Федерации</w:t>
      </w:r>
      <w:r w:rsidRPr="002114AC">
        <w:rPr>
          <w:color w:val="000000"/>
          <w:sz w:val="28"/>
          <w:szCs w:val="28"/>
        </w:rPr>
        <w:t>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2) </w:t>
      </w:r>
      <w:r w:rsidRPr="002114AC">
        <w:rPr>
          <w:b/>
          <w:bCs/>
          <w:color w:val="000000"/>
          <w:sz w:val="28"/>
          <w:szCs w:val="28"/>
        </w:rPr>
        <w:t>федеральные министерства</w:t>
      </w:r>
      <w:r w:rsidRPr="002114AC">
        <w:rPr>
          <w:color w:val="000000"/>
          <w:sz w:val="28"/>
          <w:szCs w:val="28"/>
        </w:rPr>
        <w:t>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Российской Федерации по атомной энергии;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внутренних дел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Российской Федерации по антимонопольной политике и поддержке предпринимательства;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Российской Федерации по делам печати, телерадиовещания и средств массовых коммуникаций;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Российской Федерации по налогам и сборам;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здравоохранения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имущественных отношений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иностранных дел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культуры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обороны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образования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природных ресурсов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промышленности, науки и технологий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путей сообщения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Российской Федерации по связи и информатизации;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lastRenderedPageBreak/>
        <w:t>• Министерство сельского хозяйства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транспорта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труда и социального развития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финансов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экономического развития и торговли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энергетики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Министерство юстиции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3) </w:t>
      </w:r>
      <w:r w:rsidRPr="002114AC">
        <w:rPr>
          <w:b/>
          <w:bCs/>
          <w:color w:val="000000"/>
          <w:sz w:val="28"/>
          <w:szCs w:val="28"/>
        </w:rPr>
        <w:t>государственные комитеты Российской Федерации</w:t>
      </w:r>
      <w:r w:rsidRPr="002114AC">
        <w:rPr>
          <w:color w:val="000000"/>
          <w:sz w:val="28"/>
          <w:szCs w:val="28"/>
        </w:rPr>
        <w:t>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Государственный комитет Российской Федерации по физической культуре и спорту;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Государственный комитет Российской Федерации по рыболовству;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Государственный комитет Российской Федерации по стандартизации и метрологии;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Государственный комитет Российской Федерации по статистике;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Государственный комитет Российской Федерации по строительству и жилищно-коммунальному комплексу;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Государственный таможенный комитет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4) </w:t>
      </w:r>
      <w:r w:rsidRPr="002114AC">
        <w:rPr>
          <w:b/>
          <w:bCs/>
          <w:color w:val="000000"/>
          <w:sz w:val="28"/>
          <w:szCs w:val="28"/>
        </w:rPr>
        <w:t>федеральные комиссии России</w:t>
      </w:r>
      <w:r w:rsidRPr="002114AC">
        <w:rPr>
          <w:color w:val="000000"/>
          <w:sz w:val="28"/>
          <w:szCs w:val="28"/>
        </w:rPr>
        <w:t>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Федеральная комиссия по рынку ценных бумаг;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Федеральная энергетическая комиссия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5) </w:t>
      </w:r>
      <w:r w:rsidRPr="002114AC">
        <w:rPr>
          <w:b/>
          <w:bCs/>
          <w:color w:val="000000"/>
          <w:sz w:val="28"/>
          <w:szCs w:val="28"/>
        </w:rPr>
        <w:t>федеральные службы</w:t>
      </w:r>
      <w:r w:rsidRPr="002114AC">
        <w:rPr>
          <w:color w:val="000000"/>
          <w:sz w:val="28"/>
          <w:szCs w:val="28"/>
        </w:rPr>
        <w:t>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Государственная фельдъегерская служба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Служба внешней разведки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Федеральная архивная служба России;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lastRenderedPageBreak/>
        <w:t>• Федеральная служба геодезии и картографии России;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Федеральная служба железнодорожных войск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Федеральная служба земельного кадастра России;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Федеральная служба России по гидрометеорологии и мониторингу окружающей среды;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Федеральная служба безопасности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Федеральная служба России по финансовому оздоровлению и банкротству;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Федеральная служба налоговой полиции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Федеральная служба охраны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Федеральная пограничная служба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Федеральная служба специального строительства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6) </w:t>
      </w:r>
      <w:r w:rsidRPr="002114AC">
        <w:rPr>
          <w:b/>
          <w:bCs/>
          <w:color w:val="000000"/>
          <w:sz w:val="28"/>
          <w:szCs w:val="28"/>
        </w:rPr>
        <w:t>российские агентства</w:t>
      </w:r>
      <w:r w:rsidRPr="002114AC">
        <w:rPr>
          <w:color w:val="000000"/>
          <w:sz w:val="28"/>
          <w:szCs w:val="28"/>
        </w:rPr>
        <w:t>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Российское авиационно-космическое агентство;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Российское агентство по боеприпасам;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Российское агентство по обычным вооружениям;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Российское агентство по системам управления;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Российское агентство по судостроению;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Российское агентство по патентам и товарным знакам;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Российское агентство по государственным резервам;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Федеральное агентство правительственной связи и информации при Президенте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7) </w:t>
      </w:r>
      <w:r w:rsidRPr="002114AC">
        <w:rPr>
          <w:b/>
          <w:bCs/>
          <w:color w:val="000000"/>
          <w:sz w:val="28"/>
          <w:szCs w:val="28"/>
        </w:rPr>
        <w:t>федеральные надзоры России</w:t>
      </w:r>
      <w:r w:rsidRPr="002114AC">
        <w:rPr>
          <w:color w:val="000000"/>
          <w:sz w:val="28"/>
          <w:szCs w:val="28"/>
        </w:rPr>
        <w:t>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Федеральный горный и промышленный надзор России;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lastRenderedPageBreak/>
        <w:t>• Федеральный надзор России по ядерной и радиационной безопасности;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8) </w:t>
      </w:r>
      <w:r w:rsidRPr="002114AC">
        <w:rPr>
          <w:b/>
          <w:bCs/>
          <w:color w:val="000000"/>
          <w:sz w:val="28"/>
          <w:szCs w:val="28"/>
        </w:rPr>
        <w:t>иные федеральные органы исполнительной власти</w:t>
      </w:r>
      <w:r w:rsidRPr="002114AC">
        <w:rPr>
          <w:color w:val="000000"/>
          <w:sz w:val="28"/>
          <w:szCs w:val="28"/>
        </w:rPr>
        <w:t>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Главное управление специальных программ Президента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Государственная техническая комиссия при Президенте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Управление делами Президента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Комитет Российской Федерации по военно-техническому сотрудничеству с иностранными государствами;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Комитет Российской Федерации по финансовому мониторингу.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В результате осуществления государственной службы возникают государственно-служебные отношения, которые определяются как урегулированные правом отношения, возникающие при реализации гражданином РФ его права на равный доступ к государственной службе, а также в процессе ее прохождения.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b/>
          <w:bCs/>
          <w:color w:val="000000"/>
          <w:sz w:val="28"/>
          <w:szCs w:val="28"/>
        </w:rPr>
        <w:t>Внутри государственно-служебных можно выделить две группы отношений</w:t>
      </w:r>
      <w:r w:rsidRPr="002114AC">
        <w:rPr>
          <w:color w:val="000000"/>
          <w:sz w:val="28"/>
          <w:szCs w:val="28"/>
        </w:rPr>
        <w:t>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1) внутренние (связанные с организацией государственной службы, например правила поступления на государственную службу);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2) внешние (отношения, оказывающие воздействие на объекты, не входящие в систему государственной службы, например организации, предприятия, учреждения независимо от формы собственности обязаны допускать к посещению их территорий государственного служащего, исполняющего свои должностные обязанности).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b/>
          <w:bCs/>
          <w:color w:val="000000"/>
          <w:sz w:val="28"/>
          <w:szCs w:val="28"/>
        </w:rPr>
        <w:t>Понятие муниципальной службы </w:t>
      </w:r>
      <w:r w:rsidRPr="002114AC">
        <w:rPr>
          <w:color w:val="000000"/>
          <w:sz w:val="28"/>
          <w:szCs w:val="28"/>
        </w:rPr>
        <w:t>сравнительно новое для системы российского права.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 xml:space="preserve">Ранее муниципальная служба понималась лишь как часть государственной. Однако Конституция РФ в ст. 12 признала и </w:t>
      </w:r>
      <w:r w:rsidRPr="002114AC">
        <w:rPr>
          <w:color w:val="000000"/>
          <w:sz w:val="28"/>
          <w:szCs w:val="28"/>
        </w:rPr>
        <w:lastRenderedPageBreak/>
        <w:t>гарантировала не только само существование местного самоуправления, но и его самостоятельность.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Органы местного самоуправления, таким образом, не вошли в систему органов государственной власти. В соответствии с этим необходимо было признать и независимость муниципальной службы от службы государственной. Это и было сделано с принятием Федерального закона от 8 января 1998 г. № 8-ФЗ «Об основах муниципальной службы в Российской Федерации». Итак, теперь муниципальная служба – это самостоятельный институт муниципального права, как уже было сказано выше, подвид негосударственной службы.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В соответствии со ст. 5 Федерального закона «Об основах муниципальной службы в Российской Федерации» муниципальная служба определяется как профессиональная деятельность, которая осуществляется на постоянной основе, на муниципальной должности, которая не является выборной. Более конкретные определения муниципальной службы могут быть даны в специализированных законах субъектов Федерации.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b/>
          <w:bCs/>
          <w:color w:val="000000"/>
          <w:sz w:val="28"/>
          <w:szCs w:val="28"/>
        </w:rPr>
        <w:t>Выделяют следующие признаки муниципальной службы</w:t>
      </w:r>
      <w:r w:rsidRPr="002114AC">
        <w:rPr>
          <w:color w:val="000000"/>
          <w:sz w:val="28"/>
          <w:szCs w:val="28"/>
        </w:rPr>
        <w:t>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1) муниципальная служба представляет собой деятельность человека, основанную на профессионализме и компетентности;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2) подобная деятельность осуществляется на постоянной основе, на муниципальной должности (понятие муниципальной должности будет рассмотрено ниже);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3) подобная должность не является выборной.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b/>
          <w:bCs/>
          <w:color w:val="000000"/>
          <w:sz w:val="28"/>
          <w:szCs w:val="28"/>
        </w:rPr>
        <w:t>Институт муниципальной службы призван выполнять следующие задачи</w:t>
      </w:r>
      <w:r w:rsidRPr="002114AC">
        <w:rPr>
          <w:color w:val="000000"/>
          <w:sz w:val="28"/>
          <w:szCs w:val="28"/>
        </w:rPr>
        <w:t>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1) обеспечение наряду с государственной службой прав и свобод человека и гражданина на ограниченной территории – территории муниципального образования;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2) защита прав и законных интересов самого муниципального образования;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lastRenderedPageBreak/>
        <w:t>3) осуществление деятельности органами местного самоуправления (подготовка, принятие, исполнение и контроль за исполнением решений, принятых в пределах полномочий органа местного самоуправления);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4) обеспечение принципа самостоятельности принятия решений населением по вопросам местного значения.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Следует отметить также, что муниципальная служба, хотя и является самостоятельной, но имеет ряд сходных со службой государственной черт. Так, и муниципальная, и государственная службы представляют собой профессиональную деятельность в определенных органах (государственных или муниципальных).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Как уже было сказано, муниципальные органы не входят в систему государственных органов РФ, у них свои задачи, своя структура и компетенция.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Согласно п. 5 ст. 14 Федерального закона от 28 августа 1995 г. № 154-ФЗ «Об общих принципах организации местного самоуправления в Российской Федерации» осуществление местного самоуправления органами государственной власти и государственными должностными лицами не допускается. Следовательно, местное самоуправление осуществляется через муниципальные органы, которые наделяются в соответствии с уставами муниципальных образований собственной компетенцией в решении вопросов местного значения.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Наименования органов местного самоуправления также устанавливаются уставами муниципальных образований в соответствии с законами субъектов РФ с учетом национальных, исторических и иных местных традиций.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Структура органов местного самоуправления определяется населением самостоятельно.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Пункт 1 ст. 14 Федерального закона от 28 августа 1995 г. № 154-ФЗ «Об общих принципах организации местного самоуправления в Российской Федерации» выделяет две группы муниципальных органов: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lastRenderedPageBreak/>
        <w:t>1) </w:t>
      </w:r>
      <w:r w:rsidRPr="002114AC">
        <w:rPr>
          <w:i/>
          <w:iCs/>
          <w:color w:val="000000"/>
          <w:sz w:val="28"/>
          <w:szCs w:val="28"/>
        </w:rPr>
        <w:t>выборные органы</w:t>
      </w:r>
      <w:r w:rsidRPr="002114AC">
        <w:rPr>
          <w:color w:val="000000"/>
          <w:sz w:val="28"/>
          <w:szCs w:val="28"/>
        </w:rPr>
        <w:t>, образуемые в соответствии с ФЗ «Об общих принципах организации местного самоуправления в РФ», законами субъектов РФ и уставами муниципальных образований. Наличие выборных органов местного самоуправления муниципальных образований является обязательным. Исключением из этого правила являются города федерального значения в составе РФ: в субъектах РФ – городах федерального значения Москве и Санкт-Петербурге в соответствии с их уставами и законами могут не создаваться выборные городские органы местного самоуправления городов Москвы и Санкт-Петербурга;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2) </w:t>
      </w:r>
      <w:r w:rsidRPr="002114AC">
        <w:rPr>
          <w:i/>
          <w:iCs/>
          <w:color w:val="000000"/>
          <w:sz w:val="28"/>
          <w:szCs w:val="28"/>
        </w:rPr>
        <w:t>другие органы</w:t>
      </w:r>
      <w:r w:rsidRPr="002114AC">
        <w:rPr>
          <w:color w:val="000000"/>
          <w:sz w:val="28"/>
          <w:szCs w:val="28"/>
        </w:rPr>
        <w:t>, образуемые в соответствии с уставами муниципальных образований.</w:t>
      </w:r>
    </w:p>
    <w:p w:rsidR="002114AC" w:rsidRPr="002114AC" w:rsidRDefault="002114AC" w:rsidP="002114AC">
      <w:pPr>
        <w:pStyle w:val="book-paragraph"/>
        <w:shd w:val="clear" w:color="auto" w:fill="FFFFFF"/>
        <w:spacing w:before="468" w:beforeAutospacing="0" w:after="187" w:afterAutospacing="0" w:line="384" w:lineRule="atLeast"/>
        <w:jc w:val="both"/>
        <w:rPr>
          <w:b/>
          <w:bCs/>
          <w:color w:val="000000"/>
          <w:spacing w:val="5"/>
          <w:sz w:val="28"/>
          <w:szCs w:val="28"/>
        </w:rPr>
      </w:pPr>
      <w:r w:rsidRPr="002114AC">
        <w:rPr>
          <w:b/>
          <w:bCs/>
          <w:color w:val="000000"/>
          <w:spacing w:val="5"/>
          <w:sz w:val="28"/>
          <w:szCs w:val="28"/>
        </w:rPr>
        <w:t>2. Система государственной и муниципальной службы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Государственная служба неоднородна по составу. Так, выделяют несколько классификаций государственной службы, при этом разграничение ведется по различным основаниям.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1. По уровню государственной службы и на основании п. 3. ст. 2 Федерального закона от 31 июля 1995 г. № 119-ФЗ «Об основах государственной службы Российской Федерации» выделяют: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федеральную государственную службу, находящуюся в ведении Российской Федерации;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государственную службу субъектов РФ, находящуюся в их самостоятельном ведении.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В совместном ведении РФ и ее субъектов находятся только аппараты судебных и правоохранительных органов.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2. В соответствии с принципом разделения властей и общими видами государственной деятельности существуют: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государственная служба в представительных (законодательных) органах государственной власти (аппарат Федерального Собрания);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lastRenderedPageBreak/>
        <w:t>• государственная служба в исполнительных органах государственной власти (аппарат государственных органов, подведомственных Президенту РФ и Правительству РФ, Счетной палате и т. д.);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госслужба в судебных органах власти (аппарат разнообразных судов);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госслужба в органах прокуратуры.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3. Кроме классификации в зависимости от общих видов государственной деятельности, можно произвести более детальное деление государственной службы в зависимости от сферы деятельности государства: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государственная служба в органах внутренних дел;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государственная служба в налоговых органах;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государственная служба на транспорте РФ;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государственная служба в сфере образования и т. д.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4. В зависимости от функциональных признаков государственная служба делится на: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гражданскую государственную службу (служба гражданских лиц в должностях категории «Б» и «В», предусмотренных Реестром государственных должностей в РФ);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особую государственную службу (служба, установленная специальными федеральными законами и иными актами, например служба в ОВД, военная служба и т. д.).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5. В соответствии со ст. 2 Федерального закона «О системе государственной службы РФ» система государственной службы включает в себя следующие виды государственной службы: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государственную гражданская службу;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военную службу;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• правоохранительную службу.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lastRenderedPageBreak/>
        <w:t>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РФ. Военная служба и правоохранительная служба являются видами федеральной государственной службы.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b/>
          <w:bCs/>
          <w:color w:val="000000"/>
          <w:sz w:val="28"/>
          <w:szCs w:val="28"/>
        </w:rPr>
        <w:t>Государственная гражданская служба </w:t>
      </w:r>
      <w:r w:rsidRPr="002114AC">
        <w:rPr>
          <w:color w:val="000000"/>
          <w:sz w:val="28"/>
          <w:szCs w:val="28"/>
        </w:rPr>
        <w:t>– вид государственной службы,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органов, государственных органов субъектов РФ, лиц, замещающих государственные должности РФ, и лиц, замещающих государственные должности субъектов РФ.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b/>
          <w:bCs/>
          <w:color w:val="000000"/>
          <w:sz w:val="28"/>
          <w:szCs w:val="28"/>
        </w:rPr>
        <w:t>Федеральная государственная гражданская служба </w:t>
      </w:r>
      <w:r w:rsidRPr="002114AC">
        <w:rPr>
          <w:color w:val="000000"/>
          <w:sz w:val="28"/>
          <w:szCs w:val="28"/>
        </w:rPr>
        <w:t>представляет собой профессиональную служебную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лиц, замещающих государственные должности РФ.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b/>
          <w:bCs/>
          <w:color w:val="000000"/>
          <w:sz w:val="28"/>
          <w:szCs w:val="28"/>
        </w:rPr>
        <w:t>Государственная гражданская служба субъекта РФ </w:t>
      </w:r>
      <w:r w:rsidRPr="002114AC">
        <w:rPr>
          <w:color w:val="000000"/>
          <w:sz w:val="28"/>
          <w:szCs w:val="28"/>
        </w:rPr>
        <w:t>– профессиональная служебная деятельность граждан на должностях государственной гражданской службы субъекта РФ по обеспечению исполнения полномочий субъекта РФ, а также полномочий государственных органов субъекта РФ и лиц, замещающих государственные должности субъекта РФ.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b/>
          <w:bCs/>
          <w:color w:val="000000"/>
          <w:sz w:val="28"/>
          <w:szCs w:val="28"/>
        </w:rPr>
        <w:t>Военная служба </w:t>
      </w:r>
      <w:r w:rsidRPr="002114AC">
        <w:rPr>
          <w:color w:val="000000"/>
          <w:sz w:val="28"/>
          <w:szCs w:val="28"/>
        </w:rPr>
        <w:t>– вид федеральной государственной службы, представляющей собой профессиональную служебную деятельность граждан на воинских должностях в Вооруженных Силах РФ, других войсках, воинских (специальных) формированиях и органах, осуществляющих функции по обеспечению обороны и безопасности государства.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b/>
          <w:bCs/>
          <w:color w:val="000000"/>
          <w:sz w:val="28"/>
          <w:szCs w:val="28"/>
        </w:rPr>
        <w:t>Правоохранительная служба </w:t>
      </w:r>
      <w:r w:rsidRPr="002114AC">
        <w:rPr>
          <w:color w:val="000000"/>
          <w:sz w:val="28"/>
          <w:szCs w:val="28"/>
        </w:rPr>
        <w:t xml:space="preserve">– вид федеральной государственной службы, представляющей собой профессиональную служебную деятельность граждан на должностях правоохранительной службы в государственных </w:t>
      </w:r>
      <w:r w:rsidRPr="002114AC">
        <w:rPr>
          <w:color w:val="000000"/>
          <w:sz w:val="28"/>
          <w:szCs w:val="28"/>
        </w:rPr>
        <w:lastRenderedPageBreak/>
        <w:t>органах, службах и учреждениях, осуществляющих функции по обеспечению безопасности, законности и правопорядка, по борьбе с преступностью, по защите прав и свобод человека и гражданина.</w:t>
      </w:r>
    </w:p>
    <w:p w:rsidR="002114AC" w:rsidRPr="002114AC" w:rsidRDefault="002114AC" w:rsidP="002114AC">
      <w:pPr>
        <w:pStyle w:val="book-paragraph"/>
        <w:shd w:val="clear" w:color="auto" w:fill="FFFFFF"/>
        <w:spacing w:before="0" w:beforeAutospacing="0" w:after="187" w:afterAutospacing="0" w:line="384" w:lineRule="atLeast"/>
        <w:jc w:val="both"/>
        <w:rPr>
          <w:color w:val="000000"/>
          <w:sz w:val="28"/>
          <w:szCs w:val="28"/>
        </w:rPr>
      </w:pPr>
      <w:r w:rsidRPr="002114AC">
        <w:rPr>
          <w:color w:val="000000"/>
          <w:sz w:val="28"/>
          <w:szCs w:val="28"/>
        </w:rPr>
        <w:t>Как и государственную </w:t>
      </w:r>
      <w:r w:rsidRPr="002114AC">
        <w:rPr>
          <w:i/>
          <w:iCs/>
          <w:color w:val="000000"/>
          <w:sz w:val="28"/>
          <w:szCs w:val="28"/>
        </w:rPr>
        <w:t>службу, службу </w:t>
      </w:r>
      <w:r w:rsidRPr="002114AC">
        <w:rPr>
          <w:color w:val="000000"/>
          <w:sz w:val="28"/>
          <w:szCs w:val="28"/>
        </w:rPr>
        <w:t>муниципальную можно подразделить по различным основаниям, например в соответствии с принципом разделения властей (муниципальная служба в исполнительных муниципальных органах; муниципальная служба в представительных муниципальных органах) или в зависимости от сферы деятельности.</w:t>
      </w:r>
    </w:p>
    <w:p w:rsidR="008911E1" w:rsidRDefault="008911E1"/>
    <w:sectPr w:rsidR="0089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114AC"/>
    <w:rsid w:val="002114AC"/>
    <w:rsid w:val="0089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21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1257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0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414">
              <w:marLeft w:val="0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1725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744">
              <w:marLeft w:val="0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2989</Words>
  <Characters>17041</Characters>
  <Application>Microsoft Office Word</Application>
  <DocSecurity>0</DocSecurity>
  <Lines>142</Lines>
  <Paragraphs>39</Paragraphs>
  <ScaleCrop>false</ScaleCrop>
  <Company>Grizli777</Company>
  <LinksUpToDate>false</LinksUpToDate>
  <CharactersWithSpaces>19991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2020-05-17T06:15:00Z</dcterms:created>
  <dcterms:modified xsi:type="dcterms:W3CDTF">2020-05-17T06:16:00Z</dcterms:modified>
</cp:coreProperties>
</file>