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50B3">
        <w:rPr>
          <w:rFonts w:ascii="Times New Roman" w:hAnsi="Times New Roman" w:cs="Times New Roman"/>
          <w:b/>
          <w:bCs/>
          <w:sz w:val="28"/>
          <w:szCs w:val="28"/>
        </w:rPr>
        <w:t>Общение как обмен информацией (к</w:t>
      </w:r>
      <w:r>
        <w:rPr>
          <w:rFonts w:ascii="Times New Roman" w:hAnsi="Times New Roman" w:cs="Times New Roman"/>
          <w:b/>
          <w:bCs/>
          <w:sz w:val="28"/>
          <w:szCs w:val="28"/>
        </w:rPr>
        <w:t>оммуникативная сторона общения)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0B3">
        <w:rPr>
          <w:rFonts w:ascii="Times New Roman" w:hAnsi="Times New Roman" w:cs="Times New Roman"/>
          <w:bCs/>
          <w:sz w:val="28"/>
          <w:szCs w:val="28"/>
        </w:rPr>
        <w:t>Вопросы лекции:</w:t>
      </w:r>
    </w:p>
    <w:p w:rsidR="000850B3" w:rsidRPr="000850B3" w:rsidRDefault="000850B3" w:rsidP="000850B3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0B3">
        <w:rPr>
          <w:rFonts w:ascii="Times New Roman" w:hAnsi="Times New Roman" w:cs="Times New Roman"/>
          <w:bCs/>
          <w:sz w:val="28"/>
          <w:szCs w:val="28"/>
        </w:rPr>
        <w:t xml:space="preserve">Основные элементы коммуникации. </w:t>
      </w:r>
    </w:p>
    <w:p w:rsidR="000850B3" w:rsidRPr="000850B3" w:rsidRDefault="000850B3" w:rsidP="000850B3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0B3">
        <w:rPr>
          <w:rFonts w:ascii="Times New Roman" w:hAnsi="Times New Roman" w:cs="Times New Roman"/>
          <w:bCs/>
          <w:sz w:val="28"/>
          <w:szCs w:val="28"/>
        </w:rPr>
        <w:t xml:space="preserve">Вербальная коммуникация. </w:t>
      </w:r>
    </w:p>
    <w:p w:rsidR="000850B3" w:rsidRPr="000850B3" w:rsidRDefault="000850B3" w:rsidP="000850B3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0B3">
        <w:rPr>
          <w:rFonts w:ascii="Times New Roman" w:hAnsi="Times New Roman" w:cs="Times New Roman"/>
          <w:bCs/>
          <w:sz w:val="28"/>
          <w:szCs w:val="28"/>
        </w:rPr>
        <w:t>Коммуникативные барьеры.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Коммуникация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передачи (обмена)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рмации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, эмоций и др. продуктов психической деятельности от человека к человеку. </w:t>
      </w: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Примеры: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общение между двумя людьми, общение студентов в аудитории в ожидании преподавателя, выступление оратора на митинге, трансляция программы новостей на территории РФ.</w:t>
      </w:r>
      <w:r w:rsidRPr="000850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Понятие коммуникации включает в себя: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связи любых объектов материального или духовного мира; 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Общение, передачу информации от человека к человеку; 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Общение и обмен информацией в обществе. 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Значения:</w:t>
      </w:r>
    </w:p>
    <w:p w:rsidR="000850B3" w:rsidRPr="000850B3" w:rsidRDefault="000850B3" w:rsidP="000850B3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Универсальное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, при котором коммуникация рассматривается как способ связи любых объектов материального и духовного мира;</w:t>
      </w:r>
    </w:p>
    <w:p w:rsidR="000850B3" w:rsidRPr="000850B3" w:rsidRDefault="000850B3" w:rsidP="000850B3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, соответствующее представлению о коммуникации как о пути сообщения, связи одного места с другим, средствах передачи информации;</w:t>
      </w:r>
    </w:p>
    <w:p w:rsidR="000850B3" w:rsidRPr="000850B3" w:rsidRDefault="000850B3" w:rsidP="000850B3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Социальное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, используемое для обозначения и характеристики многообразных связей и отношений, возникающих в человеческом обществе.</w:t>
      </w:r>
    </w:p>
    <w:p w:rsidR="000850B3" w:rsidRDefault="000850B3" w:rsidP="000850B3">
      <w:pPr>
        <w:pStyle w:val="a4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коммуникация –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взаимодействия людей по передаче информации от человека к человеку при помощи языка и других знаковых систем.</w:t>
      </w:r>
      <w:r w:rsidRPr="000850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50B3" w:rsidRPr="000850B3" w:rsidRDefault="000850B3" w:rsidP="000850B3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 субъектам: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политическая, корпоративная, некоммерческая, государственно-административная, международная.</w:t>
      </w:r>
    </w:p>
    <w:p w:rsidR="000850B3" w:rsidRPr="000850B3" w:rsidRDefault="000850B3" w:rsidP="000850B3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 масштабам объектов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: массовая, групповая, межличностная.</w:t>
      </w:r>
    </w:p>
    <w:p w:rsidR="000850B3" w:rsidRPr="000850B3" w:rsidRDefault="000850B3" w:rsidP="000850B3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 характеру объектов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: внутренняя, внешняя, деловая.</w:t>
      </w:r>
    </w:p>
    <w:p w:rsidR="000850B3" w:rsidRPr="000850B3" w:rsidRDefault="000850B3" w:rsidP="000850B3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 вектору движения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: горизонтальная, вертикальная.</w:t>
      </w:r>
    </w:p>
    <w:p w:rsidR="000850B3" w:rsidRPr="000850B3" w:rsidRDefault="000850B3" w:rsidP="000850B3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 используемому коду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>: вербальная, невербальная.</w:t>
      </w:r>
    </w:p>
    <w:p w:rsidR="000850B3" w:rsidRPr="000850B3" w:rsidRDefault="000850B3" w:rsidP="000850B3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>По характеру сообщения: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деструктивная, конструктивная, нейтральная.</w:t>
      </w:r>
      <w:r w:rsidRPr="000850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Каналы коммуникации и распространения информации: </w:t>
      </w:r>
    </w:p>
    <w:p w:rsidR="000850B3" w:rsidRPr="000850B3" w:rsidRDefault="000850B3" w:rsidP="000850B3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личный канал распространения информации;</w:t>
      </w:r>
    </w:p>
    <w:p w:rsidR="000850B3" w:rsidRPr="000850B3" w:rsidRDefault="000850B3" w:rsidP="000850B3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t>визуальный канал распространения информации;</w:t>
      </w:r>
    </w:p>
    <w:p w:rsidR="000850B3" w:rsidRPr="000850B3" w:rsidRDefault="000850B3" w:rsidP="000850B3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t>распространение информации через предмет;</w:t>
      </w:r>
    </w:p>
    <w:p w:rsidR="000850B3" w:rsidRPr="000850B3" w:rsidRDefault="000850B3" w:rsidP="000850B3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hAnsi="Times New Roman" w:cs="Times New Roman"/>
          <w:color w:val="000000"/>
          <w:sz w:val="28"/>
          <w:szCs w:val="28"/>
        </w:rPr>
        <w:t>СМИ: пресса, радио, телевидение, Интернет.</w:t>
      </w:r>
    </w:p>
    <w:p w:rsidR="000850B3" w:rsidRPr="000850B3" w:rsidRDefault="000850B3" w:rsidP="000850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Коммуникационный процесс</w:t>
      </w:r>
      <w:bookmarkStart w:id="0" w:name="4"/>
      <w:bookmarkEnd w:id="0"/>
    </w:p>
    <w:p w:rsidR="000850B3" w:rsidRDefault="000850B3" w:rsidP="000850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Коммуникационный процесс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процесс передачи информации от одного человека к другому или между группами людей по разным каналам и при помощи различных коммуникативных средств (вербальных, невербальных и др.). Этот процесс может приобретать различные формы в зависимости от числа участников, целей участвующих сторон, используемых каналов, средств, стратегий и пр.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085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Коммуникация представляет собой сложный процесс, основными компонентами которого являются:</w:t>
      </w:r>
    </w:p>
    <w:p w:rsidR="000850B3" w:rsidRDefault="000850B3" w:rsidP="000850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Субъекты коммуникационного процесса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отправитель и получатель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сообщения (коммуникатор и реципиент);</w:t>
      </w:r>
    </w:p>
    <w:p w:rsidR="000850B3" w:rsidRDefault="000850B3" w:rsidP="000850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коммуникации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код, используемый для передачи в знаковой форме (слова, картинки, ноты и т. д.), а также каналы, по которым передается сообщение от коммутатора к реципиенту (письмо, телефон, радио, телеграф и т.д.);</w:t>
      </w:r>
    </w:p>
    <w:p w:rsidR="000850B3" w:rsidRDefault="000850B3" w:rsidP="000850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коммуникации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(какое-то явление, событие и т.п.) и отражающее его сообщение (статья, радиопередача, телевизионный сюжет и т.д.);</w:t>
      </w:r>
    </w:p>
    <w:p w:rsidR="00D61388" w:rsidRDefault="000850B3" w:rsidP="000850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Эффект коммуникации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последствия коммуникации, выраженные в изменении внутреннего состояния субъектов коммуникационного процесса, в их взаимоотношениях или в их действиях. </w:t>
      </w:r>
    </w:p>
    <w:p w:rsidR="000850B3" w:rsidRPr="00D61388" w:rsidRDefault="000850B3" w:rsidP="00D613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элементы коммуникационного процесса</w:t>
      </w:r>
      <w:bookmarkStart w:id="1" w:name="5"/>
      <w:bookmarkEnd w:id="1"/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общем виде коммуникационный процесс можно описать следующим образом: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отправитель (источник), цель которого заключается в том, чтобы оказать то или иное воздействие на получателя, передает определенное сообщение. Сообщение может быть закодировано с помощью вербальных (невербальных) знаков, символов, содержащих те или иные смыслы. Получателю для понимания смысла передаваемого сообщения необходимо его раскодировать (декодировать). Коммуникация предполагает и обратную связь, благодаря которой отправитель убеждается, что сообщение дошло до адресата и соответствующим образом проинтерпретировано.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6.Отправитель сообщения, кодирование и декодирование, сообщение, канал, получатель, обратная связь.</w:t>
      </w:r>
      <w:bookmarkStart w:id="2" w:name="6"/>
      <w:bookmarkEnd w:id="2"/>
    </w:p>
    <w:p w:rsidR="00D61388" w:rsidRDefault="00D61388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 w:rsidR="000850B3" w:rsidRPr="00D6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Источник (отправитель) сообщения</w:t>
      </w:r>
      <w:r w:rsidR="000850B3" w:rsidRPr="00D61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0850B3"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источника могут выступать отдельные индивиды, группы людей, общественные институты (государственные учреждения, политические партии общественные организации, фирмы и т.п.). Источник является инициатором коммуникативного процесса, который начинается только тогда, когда у отправителя возникает потребность в создании и передаче какого-либо сообщения. Следует иметь в виду, что создатель сообщения не всегда выступает в роли коммуникатора, непосредственно это сообщение передающего (данное положение касается массовой коммуникации). </w:t>
      </w:r>
    </w:p>
    <w:p w:rsidR="00D61388" w:rsidRDefault="00D61388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 w:rsidR="000850B3" w:rsidRPr="00D6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Кодирование и декодирование.</w:t>
      </w:r>
      <w:r w:rsidR="000850B3" w:rsidRPr="00085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61388" w:rsidRDefault="000850B3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Цели кодирования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61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доведение замысла (идеи) отправителя до получателя; обеспечение такой интерпретации сообщения получателем, которая адекватна замыслу отправителя. </w:t>
      </w:r>
      <w:r w:rsid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олучатель должен воспринять смысл сообщения именно таким, какой был вложен его отправителем. Для этого используются системы кодов </w:t>
      </w:r>
      <w:r w:rsid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символов и знаков, одинаково интерпретируемых обеими сторонами. В теории коммуникации </w:t>
      </w:r>
      <w:r w:rsidRPr="00D613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 кодированием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понимают соответствующую переработку исходной идеи сообщения с целью ее доведения до адресата.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3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Декодирование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обратный процесс  перевода закодированного сообщения на язык, понятный получателю. </w:t>
      </w:r>
    </w:p>
    <w:p w:rsidR="00D61388" w:rsidRPr="00045D9F" w:rsidRDefault="000850B3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D61388" w:rsidRPr="00045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широком плане это: </w:t>
      </w:r>
    </w:p>
    <w:p w:rsidR="00D61388" w:rsidRPr="00D61388" w:rsidRDefault="000850B3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а)процесс придания определенного смысла полученным сигналам; </w:t>
      </w:r>
    </w:p>
    <w:p w:rsidR="00D61388" w:rsidRPr="00D61388" w:rsidRDefault="000850B3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61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процесс выявления первоначального замысла, исходной идеи отправителя, понимания смысла его сообщения. </w:t>
      </w:r>
    </w:p>
    <w:p w:rsidR="00D61388" w:rsidRDefault="00045D9F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="000850B3" w:rsidRPr="00D6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Сообщение </w:t>
      </w:r>
      <w:r w:rsidR="00D61388" w:rsidRP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50B3" w:rsidRPr="00D61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осмысленная и соответствующим образом </w:t>
      </w:r>
      <w:r w:rsidR="000850B3" w:rsidRP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(с помощью языка или других знаковых систем)  </w:t>
      </w:r>
      <w:r w:rsidR="000850B3" w:rsidRPr="00D61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закодированная информация.</w:t>
      </w:r>
      <w:r w:rsidR="000850B3"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может быть передано при личной беседе, в ходе выступления перед аудиторией, с помощью прессы, радио, телевидения, электронной почты и пр. </w:t>
      </w:r>
      <w:r w:rsid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ообщения </w:t>
      </w:r>
      <w:r w:rsid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высказывания или тексты. </w:t>
      </w:r>
      <w:r w:rsidR="00D61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невербальной коммуникации сообщением может быть изображение (дорожный знак, рисунок, схема или фотография), физический предмет (например, подарок как знак признательности). </w:t>
      </w:r>
    </w:p>
    <w:p w:rsidR="00045D9F" w:rsidRDefault="00045D9F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4. </w:t>
      </w:r>
      <w:r w:rsidR="000850B3" w:rsidRPr="00D6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Канал</w:t>
      </w:r>
      <w:r w:rsidR="000850B3" w:rsidRPr="00085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 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средство, с помощью которого сообщение передается от источника к получателю При такой интерпретации коммуникационные каналы делятся на: а) средства массовой коммуникации — пресса, радио, телевидение, информационные и рекламные агентства и т.д.; б) межличностную коммуникацию - непосредственный личностный обмен сообщениями между источником и получателем. "Коммуникационный канал — это реальная или воображаемая линия связи (контакта), по которой сообщения движутся от </w:t>
      </w:r>
      <w:proofErr w:type="spellStart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коммуниканта</w:t>
      </w:r>
      <w:proofErr w:type="spellEnd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реципиенту" Каналы, интерпретируемые таким образом, можно разделить на: </w:t>
      </w:r>
      <w:r w:rsidR="000850B3"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естественные — 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каналы, возникающие в сфере </w:t>
      </w:r>
      <w:proofErr w:type="spellStart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человека с другими людьми и с внешним миром при участии разных органов чувств (зрения, слуха, хеморецепции, кожно-тактильной рецепции и пр.), а именно: </w:t>
      </w:r>
      <w:proofErr w:type="spellStart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аудиальные</w:t>
      </w:r>
      <w:proofErr w:type="spellEnd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, визуальные каналы; </w:t>
      </w:r>
      <w:r w:rsidR="000850B3"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искусственные (технические) – 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телефонной, телеграфной, радиосвязи, транспортные артерии и пр. </w:t>
      </w:r>
    </w:p>
    <w:p w:rsidR="000850B3" w:rsidRPr="000850B3" w:rsidRDefault="00045D9F" w:rsidP="00D613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5. </w:t>
      </w:r>
      <w:r w:rsidR="000850B3" w:rsidRPr="00045D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Получатель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50B3" w:rsidRPr="00045D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тот (или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те), кому адресовано сообщение,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него и 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коммуникация. Получателем может быть одно лицо, группа лиц, общество в целом или какая-нибудь его часть. Когда в роли получателя выступает более чем одно лицо, его (получателя) называют аудиторией коммуникации. Характеристики получателя являются одним из важнейших факторов, влияющих на результативность коммуникации. Важным условием является способность получателя воспринимать и декодировать посланное ему сообщение, т.е. распознавать и интерпретировать его смысл. Эта способность определяется компетентностью получателя, его жизненным опытом, групповой принадлежностью, ценностными ориентациями, общей культурой, </w:t>
      </w:r>
      <w:proofErr w:type="spellStart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рамками, в которых осуществляется коммуникативный процесс. Реакция получателя выступает основным индикатором результативности коммуникации. О результативности коммуникации мы можем судить по степени ее влияния на получателя, па его установки (т.е. относительно устойчивые представления), привычки, стереотипы и т.д.</w:t>
      </w:r>
    </w:p>
    <w:p w:rsidR="000850B3" w:rsidRPr="00045D9F" w:rsidRDefault="00045D9F" w:rsidP="00045D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5D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6. </w:t>
      </w:r>
      <w:r w:rsidR="000850B3" w:rsidRPr="00045D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Обратная связь</w:t>
      </w:r>
      <w:r w:rsidR="000850B3" w:rsidRPr="00045D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0850B3"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од </w:t>
      </w:r>
      <w:r w:rsidR="000850B3" w:rsidRPr="00045D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обратной связью понимают ответную реакцию получателя на сообщение источника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коммуникация становится двусторонним процессом, позволяя обеим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лагодаря обратной связи источник информации узнает, достигнут ли желаемый результат коммуникации (положительная обратная связь) или нет или сообщение вызвало не ту реакцию, на которую 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рассчитывал источник (отрицательная обратная связь). Обратная связь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</w:t>
      </w:r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0850B3"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ситуации межличностной коммуникации. </w:t>
      </w:r>
      <w:r w:rsidR="000850B3" w:rsidRPr="00045D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массовой коммуникации также обнаруживается естественное наличие обратной связи, какой бы длинной она ни была. Это объясняется тем, что коммуникатор не изолирован от внешней среды, и еще раз подтверждает потенциальную возможность использования обратной связи в целях прогнозирования эффектов и управления массово - коммуникационными процессами.</w:t>
      </w:r>
    </w:p>
    <w:p w:rsidR="000850B3" w:rsidRPr="000850B3" w:rsidRDefault="000850B3" w:rsidP="00045D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850B3">
        <w:rPr>
          <w:rStyle w:val="a5"/>
          <w:rFonts w:eastAsiaTheme="majorEastAsia"/>
          <w:color w:val="000000"/>
          <w:sz w:val="28"/>
          <w:szCs w:val="28"/>
        </w:rPr>
        <w:t>Вербальная коммуникация</w:t>
      </w:r>
      <w:r w:rsidRPr="000850B3">
        <w:rPr>
          <w:rStyle w:val="apple-converted-space"/>
          <w:color w:val="000000"/>
          <w:sz w:val="28"/>
          <w:szCs w:val="28"/>
        </w:rPr>
        <w:t> </w:t>
      </w:r>
      <w:r w:rsidRPr="000850B3">
        <w:rPr>
          <w:color w:val="000000"/>
          <w:sz w:val="28"/>
          <w:szCs w:val="28"/>
        </w:rPr>
        <w:t>- процесс двустороннего речевого обмена информацией, ведущей ко взаимному пониманию.</w:t>
      </w:r>
    </w:p>
    <w:p w:rsidR="000850B3" w:rsidRPr="000850B3" w:rsidRDefault="000850B3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0B3">
        <w:rPr>
          <w:color w:val="000000"/>
          <w:sz w:val="28"/>
          <w:szCs w:val="28"/>
        </w:rPr>
        <w:t>Вербальная коммуникация использует в качестве знаковой системы человеческую речь, естественный звуковой язык,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т.е. систему фонетических знаков, включающую два принципа: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лексический и синтаксический.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Речь является самым универсальным средством коммуникации,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поскольку при передаче информации при помощи речи менее всего теряется смысл сообщения.</w:t>
      </w:r>
      <w:r w:rsidR="00045D9F">
        <w:rPr>
          <w:color w:val="000000"/>
          <w:sz w:val="28"/>
          <w:szCs w:val="28"/>
        </w:rPr>
        <w:t xml:space="preserve"> Э</w:t>
      </w:r>
      <w:r w:rsidRPr="000850B3">
        <w:rPr>
          <w:color w:val="000000"/>
          <w:sz w:val="28"/>
          <w:szCs w:val="28"/>
        </w:rPr>
        <w:t>тому должна сопутствовать высокая степень общности понимания ситуации всеми участниками коммуникативного процесса, о которой речь шла выше.</w:t>
      </w:r>
    </w:p>
    <w:p w:rsidR="000850B3" w:rsidRPr="000850B3" w:rsidRDefault="000850B3" w:rsidP="00045D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850B3">
        <w:rPr>
          <w:color w:val="000000"/>
          <w:sz w:val="28"/>
          <w:szCs w:val="28"/>
        </w:rPr>
        <w:t>К вербальным средствам коммуникации относятся письменная и устная речь,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слушание и чтение. Устная и письменная речь участвуют в производстве текста (процесс передачи информации),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а слушание и чтение – в восприятии текста, заложенной в нем информации.</w:t>
      </w:r>
    </w:p>
    <w:p w:rsidR="00045D9F" w:rsidRDefault="000850B3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0B3">
        <w:rPr>
          <w:color w:val="000000"/>
          <w:sz w:val="28"/>
          <w:szCs w:val="28"/>
        </w:rPr>
        <w:t>Одним из основных средств передачи информации является речь.</w:t>
      </w:r>
      <w:r w:rsidR="00045D9F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В речи реализуется и через нее посредством высказываний выполняет свою коммуникативную функцию язык.</w:t>
      </w:r>
    </w:p>
    <w:p w:rsidR="000850B3" w:rsidRPr="00045D9F" w:rsidRDefault="000850B3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45D9F">
        <w:rPr>
          <w:b/>
          <w:color w:val="000000"/>
          <w:sz w:val="28"/>
          <w:szCs w:val="28"/>
        </w:rPr>
        <w:t>К основным функциям языка в процессе коммуникации относятся:</w:t>
      </w:r>
    </w:p>
    <w:p w:rsidR="000850B3" w:rsidRPr="000850B3" w:rsidRDefault="00045D9F" w:rsidP="00045D9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5D9F">
        <w:rPr>
          <w:b/>
          <w:color w:val="000000"/>
          <w:sz w:val="28"/>
          <w:szCs w:val="28"/>
        </w:rPr>
        <w:t>К</w:t>
      </w:r>
      <w:r w:rsidR="000850B3" w:rsidRPr="00045D9F">
        <w:rPr>
          <w:b/>
          <w:color w:val="000000"/>
          <w:sz w:val="28"/>
          <w:szCs w:val="28"/>
        </w:rPr>
        <w:t>оммуникативная</w:t>
      </w:r>
      <w:r w:rsidRPr="00045D9F">
        <w:rPr>
          <w:b/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(функция обмена информацией);</w:t>
      </w:r>
    </w:p>
    <w:p w:rsidR="000850B3" w:rsidRPr="000850B3" w:rsidRDefault="00045D9F" w:rsidP="00045D9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5D9F">
        <w:rPr>
          <w:b/>
          <w:color w:val="000000"/>
          <w:sz w:val="28"/>
          <w:szCs w:val="28"/>
        </w:rPr>
        <w:t>К</w:t>
      </w:r>
      <w:r w:rsidR="000850B3" w:rsidRPr="00045D9F">
        <w:rPr>
          <w:b/>
          <w:color w:val="000000"/>
          <w:sz w:val="28"/>
          <w:szCs w:val="28"/>
        </w:rPr>
        <w:t>онструктивная</w:t>
      </w:r>
      <w:r w:rsidRPr="00045D9F">
        <w:rPr>
          <w:b/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 xml:space="preserve">(формулирование мыслей); </w:t>
      </w:r>
    </w:p>
    <w:p w:rsidR="000850B3" w:rsidRPr="000850B3" w:rsidRDefault="00045D9F" w:rsidP="00045D9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45D9F">
        <w:rPr>
          <w:b/>
          <w:color w:val="000000"/>
          <w:sz w:val="28"/>
          <w:szCs w:val="28"/>
        </w:rPr>
        <w:t>А</w:t>
      </w:r>
      <w:r w:rsidR="000850B3" w:rsidRPr="00045D9F">
        <w:rPr>
          <w:b/>
          <w:color w:val="000000"/>
          <w:sz w:val="28"/>
          <w:szCs w:val="28"/>
        </w:rPr>
        <w:t>пеллятивная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(воздействие на адресата);</w:t>
      </w:r>
    </w:p>
    <w:p w:rsidR="000850B3" w:rsidRPr="000850B3" w:rsidRDefault="00045D9F" w:rsidP="00045D9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Э</w:t>
      </w:r>
      <w:r w:rsidR="000850B3" w:rsidRPr="00045D9F">
        <w:rPr>
          <w:b/>
          <w:color w:val="000000"/>
          <w:sz w:val="28"/>
          <w:szCs w:val="28"/>
        </w:rPr>
        <w:t>мотивная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 xml:space="preserve">(непосредственная эмоциональная реакция на ситуацию); </w:t>
      </w:r>
    </w:p>
    <w:p w:rsidR="000850B3" w:rsidRPr="000850B3" w:rsidRDefault="00045D9F" w:rsidP="00045D9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45D9F">
        <w:rPr>
          <w:b/>
          <w:color w:val="000000"/>
          <w:sz w:val="28"/>
          <w:szCs w:val="28"/>
        </w:rPr>
        <w:t>Ф</w:t>
      </w:r>
      <w:r w:rsidR="000850B3" w:rsidRPr="00045D9F">
        <w:rPr>
          <w:b/>
          <w:color w:val="000000"/>
          <w:sz w:val="28"/>
          <w:szCs w:val="28"/>
        </w:rPr>
        <w:t>атическая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(обмен ритуальными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(этикетными)формулами);</w:t>
      </w:r>
    </w:p>
    <w:p w:rsidR="000850B3" w:rsidRPr="000850B3" w:rsidRDefault="00045D9F" w:rsidP="00045D9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5D9F">
        <w:rPr>
          <w:b/>
          <w:color w:val="000000"/>
          <w:sz w:val="28"/>
          <w:szCs w:val="28"/>
        </w:rPr>
        <w:t>М</w:t>
      </w:r>
      <w:r w:rsidR="000850B3" w:rsidRPr="00045D9F">
        <w:rPr>
          <w:b/>
          <w:color w:val="000000"/>
          <w:sz w:val="28"/>
          <w:szCs w:val="28"/>
        </w:rPr>
        <w:t>етаязыковая</w:t>
      </w:r>
      <w:r w:rsidRPr="00045D9F">
        <w:rPr>
          <w:b/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(функция толкования).</w:t>
      </w:r>
    </w:p>
    <w:p w:rsidR="005F6FE6" w:rsidRDefault="000850B3" w:rsidP="005F6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850B3">
        <w:rPr>
          <w:color w:val="000000"/>
          <w:sz w:val="28"/>
          <w:szCs w:val="28"/>
        </w:rPr>
        <w:t>Функцию,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которую выполняет язык в процессе коммуникации,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определяет вид высказывания и отбор слов.</w:t>
      </w:r>
      <w:r w:rsidR="005F6FE6">
        <w:rPr>
          <w:color w:val="000000"/>
          <w:sz w:val="28"/>
          <w:szCs w:val="28"/>
        </w:rPr>
        <w:t xml:space="preserve"> </w:t>
      </w:r>
    </w:p>
    <w:p w:rsidR="000850B3" w:rsidRPr="000850B3" w:rsidRDefault="000850B3" w:rsidP="005F6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5F6FE6">
        <w:rPr>
          <w:b/>
          <w:color w:val="000000"/>
          <w:sz w:val="28"/>
          <w:szCs w:val="28"/>
        </w:rPr>
        <w:lastRenderedPageBreak/>
        <w:t>В зависимости от целей,</w:t>
      </w:r>
      <w:r w:rsidRPr="000850B3">
        <w:rPr>
          <w:color w:val="000000"/>
          <w:sz w:val="28"/>
          <w:szCs w:val="28"/>
        </w:rPr>
        <w:t xml:space="preserve"> которые преследуют участники коммуникации,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выделяют следующие типы высказываний: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сообщение,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мнение, суждение,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рекомендация,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совет, критическое замечание,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комплимент,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предложение,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вывод, резюме,</w:t>
      </w:r>
      <w:r w:rsidR="005F6FE6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вопрос, ответ.</w:t>
      </w:r>
    </w:p>
    <w:p w:rsidR="00F63702" w:rsidRDefault="000850B3" w:rsidP="00F637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850B3">
        <w:rPr>
          <w:color w:val="000000"/>
          <w:sz w:val="28"/>
          <w:szCs w:val="28"/>
        </w:rPr>
        <w:t xml:space="preserve">Речь делится на </w:t>
      </w:r>
      <w:r w:rsidRPr="00F63702">
        <w:rPr>
          <w:b/>
          <w:color w:val="000000"/>
          <w:sz w:val="28"/>
          <w:szCs w:val="28"/>
        </w:rPr>
        <w:t>внешнюю и внутреннюю.</w:t>
      </w:r>
      <w:r w:rsidR="00F63702">
        <w:rPr>
          <w:color w:val="000000"/>
          <w:sz w:val="28"/>
          <w:szCs w:val="28"/>
        </w:rPr>
        <w:t xml:space="preserve"> </w:t>
      </w:r>
    </w:p>
    <w:p w:rsidR="00F63702" w:rsidRDefault="000850B3" w:rsidP="00F637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F63702">
        <w:rPr>
          <w:b/>
          <w:color w:val="000000"/>
          <w:sz w:val="28"/>
          <w:szCs w:val="28"/>
        </w:rPr>
        <w:t>Внутренняя речь</w:t>
      </w:r>
      <w:r w:rsidRPr="000850B3">
        <w:rPr>
          <w:color w:val="000000"/>
          <w:sz w:val="28"/>
          <w:szCs w:val="28"/>
        </w:rPr>
        <w:t xml:space="preserve"> понимается как общение человека с самим собой.</w:t>
      </w:r>
      <w:r w:rsidR="00F63702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Но такое общение не является коммуникацией,</w:t>
      </w:r>
      <w:r w:rsidR="00F63702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так как не происходит обмена информацией.</w:t>
      </w:r>
      <w:r w:rsidR="00F63702">
        <w:rPr>
          <w:color w:val="000000"/>
          <w:sz w:val="28"/>
          <w:szCs w:val="28"/>
        </w:rPr>
        <w:t xml:space="preserve">    </w:t>
      </w:r>
    </w:p>
    <w:p w:rsidR="00F63702" w:rsidRDefault="000850B3" w:rsidP="00F637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F63702">
        <w:rPr>
          <w:b/>
          <w:color w:val="000000"/>
          <w:sz w:val="28"/>
          <w:szCs w:val="28"/>
        </w:rPr>
        <w:t>Внешняя речь</w:t>
      </w:r>
      <w:r w:rsidRPr="000850B3">
        <w:rPr>
          <w:color w:val="000000"/>
          <w:sz w:val="28"/>
          <w:szCs w:val="28"/>
        </w:rPr>
        <w:t xml:space="preserve"> включает в себя диалог, монолог,</w:t>
      </w:r>
      <w:r w:rsidR="00F63702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устную и письменную речь. Проблема диалога является основной для изучения процесса коммуникации.</w:t>
      </w:r>
      <w:r w:rsidR="00F63702">
        <w:rPr>
          <w:color w:val="000000"/>
          <w:sz w:val="28"/>
          <w:szCs w:val="28"/>
        </w:rPr>
        <w:t xml:space="preserve"> </w:t>
      </w:r>
    </w:p>
    <w:p w:rsidR="00F63702" w:rsidRDefault="000850B3" w:rsidP="00F637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F63702">
        <w:rPr>
          <w:b/>
          <w:color w:val="000000"/>
          <w:sz w:val="28"/>
          <w:szCs w:val="28"/>
        </w:rPr>
        <w:t>Диалог</w:t>
      </w:r>
      <w:r w:rsidR="00F63702">
        <w:rPr>
          <w:color w:val="000000"/>
          <w:sz w:val="28"/>
          <w:szCs w:val="28"/>
        </w:rPr>
        <w:t xml:space="preserve"> - </w:t>
      </w:r>
      <w:r w:rsidRPr="000850B3">
        <w:rPr>
          <w:color w:val="000000"/>
          <w:sz w:val="28"/>
          <w:szCs w:val="28"/>
        </w:rPr>
        <w:t>вид речи, характеризующийся зависимостью от обстановки разговора,</w:t>
      </w:r>
      <w:r w:rsidR="00F63702">
        <w:rPr>
          <w:color w:val="000000"/>
          <w:sz w:val="28"/>
          <w:szCs w:val="28"/>
        </w:rPr>
        <w:t xml:space="preserve"> </w:t>
      </w:r>
      <w:r w:rsidRPr="000850B3">
        <w:rPr>
          <w:color w:val="000000"/>
          <w:sz w:val="28"/>
          <w:szCs w:val="28"/>
        </w:rPr>
        <w:t>обусловленностью предыдущими высказываниями.</w:t>
      </w:r>
      <w:r w:rsidR="00F63702">
        <w:rPr>
          <w:color w:val="000000"/>
          <w:sz w:val="28"/>
          <w:szCs w:val="28"/>
        </w:rPr>
        <w:t xml:space="preserve"> </w:t>
      </w:r>
    </w:p>
    <w:p w:rsidR="000850B3" w:rsidRPr="000850B3" w:rsidRDefault="00F63702" w:rsidP="00F637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850B3" w:rsidRPr="000850B3">
        <w:rPr>
          <w:color w:val="000000"/>
          <w:sz w:val="28"/>
          <w:szCs w:val="28"/>
        </w:rPr>
        <w:t>иды диалога: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информативный(процесс передачи информации);</w:t>
      </w:r>
      <w:r>
        <w:rPr>
          <w:color w:val="000000"/>
          <w:sz w:val="28"/>
          <w:szCs w:val="28"/>
        </w:rPr>
        <w:t xml:space="preserve"> </w:t>
      </w:r>
      <w:proofErr w:type="spellStart"/>
      <w:r w:rsidR="000850B3" w:rsidRPr="000850B3">
        <w:rPr>
          <w:color w:val="000000"/>
          <w:sz w:val="28"/>
          <w:szCs w:val="28"/>
        </w:rPr>
        <w:t>манипулятивный</w:t>
      </w:r>
      <w:proofErr w:type="spellEnd"/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(скрытое управление собеседником).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Речевыми средствами манипуляции являются:</w:t>
      </w:r>
      <w:r w:rsidR="00FA410A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эмоциональное воздействие,</w:t>
      </w:r>
      <w:r w:rsidR="00FA410A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использование общественных норм и представлений,</w:t>
      </w:r>
      <w:r w:rsidR="00FA410A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лингвистическая подмена информации;</w:t>
      </w:r>
      <w:r w:rsidR="00FA410A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полемический;</w:t>
      </w:r>
      <w:r w:rsidR="00FA410A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фактический</w:t>
      </w:r>
      <w:r w:rsidR="00FA410A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(поддержание контакта).</w:t>
      </w:r>
    </w:p>
    <w:p w:rsidR="000850B3" w:rsidRPr="000850B3" w:rsidRDefault="000850B3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850B3">
        <w:rPr>
          <w:b/>
          <w:color w:val="000000"/>
          <w:sz w:val="28"/>
          <w:szCs w:val="28"/>
        </w:rPr>
        <w:t>В процессе коммуникации могут возникнуть коммуникативные барьеры:</w:t>
      </w:r>
    </w:p>
    <w:p w:rsidR="000850B3" w:rsidRPr="000850B3" w:rsidRDefault="00FA410A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10A">
        <w:rPr>
          <w:b/>
          <w:color w:val="000000"/>
          <w:sz w:val="28"/>
          <w:szCs w:val="28"/>
        </w:rPr>
        <w:t xml:space="preserve">1. </w:t>
      </w:r>
      <w:r w:rsidR="000850B3" w:rsidRPr="00FA410A">
        <w:rPr>
          <w:b/>
          <w:color w:val="000000"/>
          <w:sz w:val="28"/>
          <w:szCs w:val="28"/>
        </w:rPr>
        <w:t>Логический барьер</w:t>
      </w:r>
      <w:r w:rsidR="000850B3" w:rsidRPr="000850B3">
        <w:rPr>
          <w:color w:val="000000"/>
          <w:sz w:val="28"/>
          <w:szCs w:val="28"/>
        </w:rPr>
        <w:t xml:space="preserve"> – возникает у партнеров с неодинаковым видом мышления.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В зависимости от того, какие виды и формы мышления преобладают в интеллекте каждого партнера,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они общаются на уровне понимания или непонимания.</w:t>
      </w:r>
    </w:p>
    <w:p w:rsidR="000850B3" w:rsidRPr="000850B3" w:rsidRDefault="00FA410A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10A">
        <w:rPr>
          <w:b/>
          <w:color w:val="000000"/>
          <w:sz w:val="28"/>
          <w:szCs w:val="28"/>
        </w:rPr>
        <w:t xml:space="preserve">2. </w:t>
      </w:r>
      <w:r w:rsidR="000850B3" w:rsidRPr="00FA410A">
        <w:rPr>
          <w:b/>
          <w:color w:val="000000"/>
          <w:sz w:val="28"/>
          <w:szCs w:val="28"/>
        </w:rPr>
        <w:t>Стилистический барьер</w:t>
      </w:r>
      <w:r w:rsidR="000850B3" w:rsidRPr="000850B3">
        <w:rPr>
          <w:color w:val="000000"/>
          <w:sz w:val="28"/>
          <w:szCs w:val="28"/>
        </w:rPr>
        <w:t xml:space="preserve"> – несоответствие формы представления информации ее содержанию.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Возникает при неправильной организации сообщения.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Сообщение должно быть построено: от внимания к интересу; от интереса к основным положениям;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от основных положений к возражениям и вопросам,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ответам, выводам,</w:t>
      </w:r>
      <w:r>
        <w:rPr>
          <w:color w:val="000000"/>
          <w:sz w:val="28"/>
          <w:szCs w:val="28"/>
        </w:rPr>
        <w:t xml:space="preserve"> </w:t>
      </w:r>
      <w:proofErr w:type="spellStart"/>
      <w:r w:rsidR="000850B3" w:rsidRPr="000850B3">
        <w:rPr>
          <w:color w:val="000000"/>
          <w:sz w:val="28"/>
          <w:szCs w:val="28"/>
        </w:rPr>
        <w:t>резюмированию</w:t>
      </w:r>
      <w:proofErr w:type="spellEnd"/>
      <w:r w:rsidR="000850B3" w:rsidRPr="000850B3">
        <w:rPr>
          <w:color w:val="000000"/>
          <w:sz w:val="28"/>
          <w:szCs w:val="28"/>
        </w:rPr>
        <w:t>.</w:t>
      </w:r>
    </w:p>
    <w:p w:rsidR="000850B3" w:rsidRPr="000850B3" w:rsidRDefault="00FA410A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10A">
        <w:rPr>
          <w:b/>
          <w:color w:val="000000"/>
          <w:sz w:val="28"/>
          <w:szCs w:val="28"/>
        </w:rPr>
        <w:t xml:space="preserve">3. </w:t>
      </w:r>
      <w:r w:rsidR="000850B3" w:rsidRPr="00FA410A">
        <w:rPr>
          <w:b/>
          <w:color w:val="000000"/>
          <w:sz w:val="28"/>
          <w:szCs w:val="28"/>
        </w:rPr>
        <w:t>Семантический (смысловой) барьер –</w:t>
      </w:r>
      <w:r w:rsidR="000850B3" w:rsidRPr="000850B3">
        <w:rPr>
          <w:color w:val="000000"/>
          <w:sz w:val="28"/>
          <w:szCs w:val="28"/>
        </w:rPr>
        <w:t xml:space="preserve"> возникает при несоответствии лингвистического словаря со смысловой информацией,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а также из-за различий в речевом поведении представителей разных культур.</w:t>
      </w:r>
    </w:p>
    <w:p w:rsidR="000850B3" w:rsidRPr="000850B3" w:rsidRDefault="00FA410A" w:rsidP="000850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10A">
        <w:rPr>
          <w:b/>
          <w:color w:val="000000"/>
          <w:sz w:val="28"/>
          <w:szCs w:val="28"/>
        </w:rPr>
        <w:t xml:space="preserve">4. </w:t>
      </w:r>
      <w:r w:rsidR="000850B3" w:rsidRPr="00FA410A">
        <w:rPr>
          <w:b/>
          <w:color w:val="000000"/>
          <w:sz w:val="28"/>
          <w:szCs w:val="28"/>
        </w:rPr>
        <w:t>Фонетический барьер</w:t>
      </w:r>
      <w:r w:rsidR="000850B3" w:rsidRPr="000850B3">
        <w:rPr>
          <w:color w:val="000000"/>
          <w:sz w:val="28"/>
          <w:szCs w:val="28"/>
        </w:rPr>
        <w:t xml:space="preserve"> – препятствия,</w:t>
      </w:r>
      <w:r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создаваемые особенностями речи говорящего</w:t>
      </w:r>
      <w:r w:rsidR="00130CC0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(дикция, интонация,</w:t>
      </w:r>
      <w:r w:rsidR="00130CC0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логические ударения и т.д.). Надо говорить четко, внятно,</w:t>
      </w:r>
      <w:r w:rsidR="00130CC0">
        <w:rPr>
          <w:color w:val="000000"/>
          <w:sz w:val="28"/>
          <w:szCs w:val="28"/>
        </w:rPr>
        <w:t xml:space="preserve"> </w:t>
      </w:r>
      <w:r w:rsidR="000850B3" w:rsidRPr="000850B3">
        <w:rPr>
          <w:color w:val="000000"/>
          <w:sz w:val="28"/>
          <w:szCs w:val="28"/>
        </w:rPr>
        <w:t>достаточно громко.</w:t>
      </w:r>
    </w:p>
    <w:p w:rsidR="000850B3" w:rsidRPr="000850B3" w:rsidRDefault="00130CC0" w:rsidP="000850B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50B3" w:rsidRPr="00130CC0" w:rsidRDefault="00130CC0" w:rsidP="00130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Невербальная коммуникация</w:t>
      </w:r>
    </w:p>
    <w:p w:rsidR="000850B3" w:rsidRPr="000850B3" w:rsidRDefault="000850B3" w:rsidP="00130CC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bookmarkStart w:id="3" w:name="_GoBack"/>
      <w:r w:rsidRPr="00130CC0">
        <w:rPr>
          <w:b/>
          <w:bCs/>
          <w:sz w:val="28"/>
          <w:szCs w:val="28"/>
          <w:bdr w:val="none" w:sz="0" w:space="0" w:color="auto" w:frame="1"/>
        </w:rPr>
        <w:t>Невербальная коммуникация</w:t>
      </w:r>
      <w:r w:rsidR="00130CC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850B3">
        <w:rPr>
          <w:rStyle w:val="apple-converted-space"/>
          <w:sz w:val="28"/>
          <w:szCs w:val="28"/>
        </w:rPr>
        <w:t> </w:t>
      </w:r>
      <w:r w:rsidRPr="000850B3">
        <w:rPr>
          <w:sz w:val="28"/>
          <w:szCs w:val="28"/>
        </w:rPr>
        <w:t>– это поведение человека, которое сигнализирует об эмоциональных состояниях и характере взаимодействия общающихся личностей. Невербальные средства коммуникации выражаются в одежде, прическе, мимике, позе, окружающих человека предметах. Распознание и понятие подобного поведения способствует достижению наивысшей степени взаимопонимания. Подобная информация позволяет понять настроение, переживания, ожидания, чувства, намерения, а также морально-личностные качества общающихся людей.</w:t>
      </w:r>
    </w:p>
    <w:bookmarkEnd w:id="3"/>
    <w:p w:rsidR="000850B3" w:rsidRPr="000850B3" w:rsidRDefault="000850B3" w:rsidP="00EE3CE7">
      <w:pPr>
        <w:pStyle w:val="2"/>
        <w:spacing w:before="0" w:line="36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850B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Роль невербальной коммуникации современного человека</w:t>
      </w:r>
    </w:p>
    <w:p w:rsidR="000850B3" w:rsidRPr="000850B3" w:rsidRDefault="000850B3" w:rsidP="00EE3CE7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850B3">
        <w:rPr>
          <w:sz w:val="28"/>
          <w:szCs w:val="28"/>
        </w:rPr>
        <w:t>Как показали проведенные исследования, современный человек за день произносит более 30 тысяч слов, сопровождая их несловесными действиями. Кроме языка существует огромное множество способов общения, служащих средством получения и сообщения информации. В каждой культуре за каждым знаком и символом закреплено собственное обозначение, которое понятно окружающим, либо группе посвященных лиц.</w:t>
      </w:r>
    </w:p>
    <w:p w:rsidR="00EE3CE7" w:rsidRDefault="000850B3" w:rsidP="00EE3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B3">
        <w:rPr>
          <w:rFonts w:ascii="Times New Roman" w:hAnsi="Times New Roman" w:cs="Times New Roman"/>
          <w:sz w:val="28"/>
          <w:szCs w:val="28"/>
        </w:rPr>
        <w:t xml:space="preserve">Невербальные средства коммуникации могут передавать огромную информацию. В частности это может касаться и личности коммуникатора: его эмоционального состояния, темперамента, личностных качеств и свойств, социальный статус, коммуникативную компетентность, а также самооценке. </w:t>
      </w:r>
    </w:p>
    <w:p w:rsidR="000850B3" w:rsidRPr="000850B3" w:rsidRDefault="00EE3CE7" w:rsidP="00EE3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850B3" w:rsidRPr="00EE3CE7">
        <w:rPr>
          <w:rFonts w:ascii="Times New Roman" w:hAnsi="Times New Roman" w:cs="Times New Roman"/>
          <w:b/>
          <w:sz w:val="28"/>
          <w:szCs w:val="28"/>
        </w:rPr>
        <w:t>оль</w:t>
      </w:r>
      <w:r w:rsidRPr="00EE3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0B3" w:rsidRPr="00EE3CE7">
        <w:rPr>
          <w:rFonts w:ascii="Times New Roman" w:hAnsi="Times New Roman" w:cs="Times New Roman"/>
          <w:b/>
          <w:sz w:val="28"/>
          <w:szCs w:val="28"/>
        </w:rPr>
        <w:t>невербальной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получении</w:t>
      </w:r>
      <w:r w:rsidR="000850B3" w:rsidRPr="000850B3">
        <w:rPr>
          <w:rFonts w:ascii="Times New Roman" w:hAnsi="Times New Roman" w:cs="Times New Roman"/>
          <w:sz w:val="28"/>
          <w:szCs w:val="28"/>
        </w:rPr>
        <w:t xml:space="preserve"> информации о человеке.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0B3" w:rsidRPr="000850B3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50B3" w:rsidRPr="000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B3" w:rsidRPr="000850B3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0850B3" w:rsidRPr="000850B3">
        <w:rPr>
          <w:rFonts w:ascii="Times New Roman" w:hAnsi="Times New Roman" w:cs="Times New Roman"/>
          <w:sz w:val="28"/>
          <w:szCs w:val="28"/>
        </w:rPr>
        <w:t xml:space="preserve"> через жесты, мимику и интонации, поскольку они способны выразить и корректно интерпретировать душевную энергию человека, симптомы и движения.</w:t>
      </w:r>
    </w:p>
    <w:p w:rsidR="000850B3" w:rsidRPr="000850B3" w:rsidRDefault="000850B3" w:rsidP="00E97A82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850B3">
        <w:rPr>
          <w:sz w:val="28"/>
          <w:szCs w:val="28"/>
        </w:rPr>
        <w:t xml:space="preserve">Особенности невербальной коммуникации заключаются в их зависимости от ситуации, поскольку позволяют понять состояние всех участников коммуникации в реальном времени. </w:t>
      </w:r>
      <w:r w:rsidR="00E97A82">
        <w:rPr>
          <w:sz w:val="28"/>
          <w:szCs w:val="28"/>
        </w:rPr>
        <w:t>Н</w:t>
      </w:r>
      <w:r w:rsidRPr="000850B3">
        <w:rPr>
          <w:sz w:val="28"/>
          <w:szCs w:val="28"/>
        </w:rPr>
        <w:t>евозможно получить информацию о предметах или лицах, отсутствующих в данный момент или вовсе не существующих. Невербальная коммуникация спонтанна и непроизвольна. Она практически не поддается контролю, поэтому так просто выявить истину при вербальном общении. Как говорится, от правды не уйдешь.</w:t>
      </w:r>
    </w:p>
    <w:p w:rsidR="000850B3" w:rsidRPr="000850B3" w:rsidRDefault="000850B3" w:rsidP="00E97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82">
        <w:rPr>
          <w:rFonts w:ascii="Times New Roman" w:hAnsi="Times New Roman" w:cs="Times New Roman"/>
          <w:b/>
          <w:sz w:val="28"/>
          <w:szCs w:val="28"/>
        </w:rPr>
        <w:lastRenderedPageBreak/>
        <w:t>Невербальные средства коммуникации</w:t>
      </w:r>
      <w:r w:rsidRPr="000850B3">
        <w:rPr>
          <w:rFonts w:ascii="Times New Roman" w:hAnsi="Times New Roman" w:cs="Times New Roman"/>
          <w:sz w:val="28"/>
          <w:szCs w:val="28"/>
        </w:rPr>
        <w:t xml:space="preserve"> усваиваются людьми только в естественных условиях при наблюдении, подражании или копировании. Они имеют следующие источники: врожденный или приобретенный при социальном развитии человека, биологический и социальный.</w:t>
      </w:r>
    </w:p>
    <w:p w:rsidR="000850B3" w:rsidRPr="00E97A82" w:rsidRDefault="000850B3" w:rsidP="000850B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97A82">
        <w:rPr>
          <w:b/>
          <w:sz w:val="28"/>
          <w:szCs w:val="28"/>
        </w:rPr>
        <w:t>Невербальная коммуникация может быть разделена на три условных типа:</w:t>
      </w:r>
    </w:p>
    <w:p w:rsidR="000850B3" w:rsidRPr="00E97A82" w:rsidRDefault="000850B3" w:rsidP="00E97A82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A82">
        <w:rPr>
          <w:rFonts w:ascii="Times New Roman" w:hAnsi="Times New Roman" w:cs="Times New Roman"/>
          <w:b/>
          <w:sz w:val="28"/>
          <w:szCs w:val="28"/>
        </w:rPr>
        <w:t>Поведенческие знаки</w:t>
      </w:r>
      <w:r w:rsidRPr="00E97A82">
        <w:rPr>
          <w:rFonts w:ascii="Times New Roman" w:hAnsi="Times New Roman" w:cs="Times New Roman"/>
          <w:sz w:val="28"/>
          <w:szCs w:val="28"/>
        </w:rPr>
        <w:t xml:space="preserve"> – имеют физиологические реакции, такие как покраснение, побледнение, волнение, дрожь и т.д.</w:t>
      </w:r>
    </w:p>
    <w:p w:rsidR="000850B3" w:rsidRPr="00E97A82" w:rsidRDefault="000850B3" w:rsidP="00E97A82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A82">
        <w:rPr>
          <w:rFonts w:ascii="Times New Roman" w:hAnsi="Times New Roman" w:cs="Times New Roman"/>
          <w:b/>
          <w:sz w:val="28"/>
          <w:szCs w:val="28"/>
        </w:rPr>
        <w:t>Ненамеренные знаки</w:t>
      </w:r>
      <w:r w:rsidRPr="00E97A82">
        <w:rPr>
          <w:rFonts w:ascii="Times New Roman" w:hAnsi="Times New Roman" w:cs="Times New Roman"/>
          <w:sz w:val="28"/>
          <w:szCs w:val="28"/>
        </w:rPr>
        <w:t xml:space="preserve"> – использование подобных знаков связано непосредственно с привычками человека, такими как </w:t>
      </w:r>
      <w:proofErr w:type="spellStart"/>
      <w:r w:rsidRPr="00E97A82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E97A82">
        <w:rPr>
          <w:rFonts w:ascii="Times New Roman" w:hAnsi="Times New Roman" w:cs="Times New Roman"/>
          <w:sz w:val="28"/>
          <w:szCs w:val="28"/>
        </w:rPr>
        <w:t xml:space="preserve"> губ, качание ногой без явных на то причин, почесывание носа.</w:t>
      </w:r>
    </w:p>
    <w:p w:rsidR="000850B3" w:rsidRPr="00E97A82" w:rsidRDefault="000850B3" w:rsidP="00E97A82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A82">
        <w:rPr>
          <w:rFonts w:ascii="Times New Roman" w:hAnsi="Times New Roman" w:cs="Times New Roman"/>
          <w:b/>
          <w:sz w:val="28"/>
          <w:szCs w:val="28"/>
        </w:rPr>
        <w:t>Собственно коммуникативные знаки</w:t>
      </w:r>
      <w:r w:rsidRPr="00E97A82">
        <w:rPr>
          <w:rFonts w:ascii="Times New Roman" w:hAnsi="Times New Roman" w:cs="Times New Roman"/>
          <w:sz w:val="28"/>
          <w:szCs w:val="28"/>
        </w:rPr>
        <w:t xml:space="preserve"> – представляют собой конкретные сигналы, способные передавать конкретную информацию о событиях, объектах или состоянии человека.</w:t>
      </w:r>
    </w:p>
    <w:p w:rsidR="000850B3" w:rsidRPr="000850B3" w:rsidRDefault="000850B3" w:rsidP="00E97A82">
      <w:pPr>
        <w:pStyle w:val="2"/>
        <w:spacing w:before="0" w:line="36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850B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виды невербальной коммуникации</w:t>
      </w:r>
    </w:p>
    <w:p w:rsidR="000850B3" w:rsidRPr="00E97A82" w:rsidRDefault="000850B3" w:rsidP="00E97A82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E97A82">
        <w:rPr>
          <w:i/>
          <w:sz w:val="28"/>
          <w:szCs w:val="28"/>
        </w:rPr>
        <w:t>Зная виды невербальной коммуникации, можно лучше понять способы их выражения, поскольку коммуникация данного типа осуществляется всеми органами чувств, из которых собственно и формируется коммуникативный канал.</w:t>
      </w:r>
      <w:r w:rsidRPr="00E97A82">
        <w:rPr>
          <w:i/>
          <w:sz w:val="28"/>
          <w:szCs w:val="28"/>
        </w:rPr>
        <w:br/>
      </w:r>
      <w:r w:rsidR="00E97A82" w:rsidRPr="00E97A82">
        <w:rPr>
          <w:b/>
          <w:sz w:val="28"/>
          <w:szCs w:val="28"/>
        </w:rPr>
        <w:t>В</w:t>
      </w:r>
      <w:r w:rsidRPr="00E97A82">
        <w:rPr>
          <w:b/>
          <w:sz w:val="28"/>
          <w:szCs w:val="28"/>
        </w:rPr>
        <w:t>иды невербальной коммуникации:</w:t>
      </w:r>
    </w:p>
    <w:p w:rsidR="000850B3" w:rsidRPr="00E97A82" w:rsidRDefault="000850B3" w:rsidP="00E97A82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97A82">
        <w:rPr>
          <w:rFonts w:ascii="Times New Roman" w:hAnsi="Times New Roman" w:cs="Times New Roman"/>
          <w:b/>
          <w:sz w:val="28"/>
          <w:szCs w:val="28"/>
        </w:rPr>
        <w:t>Кинесика</w:t>
      </w:r>
      <w:proofErr w:type="spellEnd"/>
      <w:r w:rsidRPr="00E97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A82">
        <w:rPr>
          <w:rFonts w:ascii="Times New Roman" w:hAnsi="Times New Roman" w:cs="Times New Roman"/>
          <w:sz w:val="28"/>
          <w:szCs w:val="28"/>
        </w:rPr>
        <w:t xml:space="preserve">– данный элемент представляет совокупность телодвижений, жестов и поз, применяющийся для дополнения выразительных средств коммуникации. Главными элементами </w:t>
      </w:r>
      <w:proofErr w:type="spellStart"/>
      <w:r w:rsidRPr="00E97A82">
        <w:rPr>
          <w:rFonts w:ascii="Times New Roman" w:hAnsi="Times New Roman" w:cs="Times New Roman"/>
          <w:sz w:val="28"/>
          <w:szCs w:val="28"/>
        </w:rPr>
        <w:t>кинесики</w:t>
      </w:r>
      <w:proofErr w:type="spellEnd"/>
      <w:r w:rsidRPr="00E97A82">
        <w:rPr>
          <w:rFonts w:ascii="Times New Roman" w:hAnsi="Times New Roman" w:cs="Times New Roman"/>
          <w:sz w:val="28"/>
          <w:szCs w:val="28"/>
        </w:rPr>
        <w:t xml:space="preserve"> являются мимика, позы, жесты и взгляды, имеющие физиологическое или </w:t>
      </w:r>
      <w:proofErr w:type="spellStart"/>
      <w:r w:rsidRPr="00E97A82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E97A82">
        <w:rPr>
          <w:rFonts w:ascii="Times New Roman" w:hAnsi="Times New Roman" w:cs="Times New Roman"/>
          <w:sz w:val="28"/>
          <w:szCs w:val="28"/>
        </w:rPr>
        <w:t xml:space="preserve"> происхождение. Применяемые жесты должны пониматься однозначно, поскольку при неправильном толковании жестов могут возникнуть неприятные обстоятельства;</w:t>
      </w:r>
    </w:p>
    <w:p w:rsidR="000850B3" w:rsidRPr="00E97A82" w:rsidRDefault="000850B3" w:rsidP="00E97A82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A82">
        <w:rPr>
          <w:rFonts w:ascii="Times New Roman" w:hAnsi="Times New Roman" w:cs="Times New Roman"/>
          <w:b/>
          <w:sz w:val="28"/>
          <w:szCs w:val="28"/>
        </w:rPr>
        <w:t>Тактильное поведение</w:t>
      </w:r>
      <w:r w:rsidRPr="00E97A82">
        <w:rPr>
          <w:rFonts w:ascii="Times New Roman" w:hAnsi="Times New Roman" w:cs="Times New Roman"/>
          <w:sz w:val="28"/>
          <w:szCs w:val="28"/>
        </w:rPr>
        <w:t xml:space="preserve"> – было установлено, что при общении все люди используют разнообразные типы прикосновений к тем собеседникам, которые находятся в непосредственной близости. Различные виды прикосновений носят разный характер и имеют различную, отличную от прочих эффективность и значимость. Тактильное поведение условно может делиться на следующие типы: профессиональные, ритуальные, дружеские и любовные. Каждый тип прикосновения необходим человеку для ослабления или усиления процесса коммуникативной связи. Однако имеется ряд факторов, которые несомненно стоит </w:t>
      </w:r>
      <w:r w:rsidRPr="00E97A82">
        <w:rPr>
          <w:rFonts w:ascii="Times New Roman" w:hAnsi="Times New Roman" w:cs="Times New Roman"/>
          <w:sz w:val="28"/>
          <w:szCs w:val="28"/>
        </w:rPr>
        <w:lastRenderedPageBreak/>
        <w:t>учитывать, поскольку в разнообразных культурах невербальные элементы имеют различные обозначения;</w:t>
      </w:r>
    </w:p>
    <w:p w:rsidR="000850B3" w:rsidRPr="00E97A82" w:rsidRDefault="000850B3" w:rsidP="00E97A82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97A82">
        <w:rPr>
          <w:rFonts w:ascii="Times New Roman" w:hAnsi="Times New Roman" w:cs="Times New Roman"/>
          <w:b/>
          <w:sz w:val="28"/>
          <w:szCs w:val="28"/>
        </w:rPr>
        <w:t>Сенсорика</w:t>
      </w:r>
      <w:proofErr w:type="spellEnd"/>
      <w:r w:rsidRPr="00E97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A82">
        <w:rPr>
          <w:rFonts w:ascii="Times New Roman" w:hAnsi="Times New Roman" w:cs="Times New Roman"/>
          <w:sz w:val="28"/>
          <w:szCs w:val="28"/>
        </w:rPr>
        <w:t>– является одним из видов невербальной коммуникации, в основе которого лежит чувственное восприятие всеми культурами. Отношение к партнеру складывается на ощущении органов чувств: запахов, ощущения вкуса, восприятия звуковых и цветовых сочетаний, ощущения тела собеседника и тепла, исходящего от него. Благодаря всему этому и сроится невербальная коммуникация с данным партнером;</w:t>
      </w:r>
    </w:p>
    <w:p w:rsidR="000850B3" w:rsidRPr="00E97A82" w:rsidRDefault="000850B3" w:rsidP="00E97A82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97A82">
        <w:rPr>
          <w:rFonts w:ascii="Times New Roman" w:hAnsi="Times New Roman" w:cs="Times New Roman"/>
          <w:b/>
          <w:sz w:val="28"/>
          <w:szCs w:val="28"/>
        </w:rPr>
        <w:t>Проксемика</w:t>
      </w:r>
      <w:proofErr w:type="spellEnd"/>
      <w:r w:rsidRPr="00E97A82">
        <w:rPr>
          <w:rFonts w:ascii="Times New Roman" w:hAnsi="Times New Roman" w:cs="Times New Roman"/>
          <w:sz w:val="28"/>
          <w:szCs w:val="28"/>
        </w:rPr>
        <w:t xml:space="preserve"> – вид невербальной коммуникации, основанный на использовании пространственных отношений. Данный вид коммуникации подразумевает непосредственное влияние расстояний и территорий на проявление межличностных отношений между людьми. В результате проведения некоторых исследований были выявлены четыре зоны невербальной коммуникации пространственного типа: интимную, личную, социальную и публичную;</w:t>
      </w:r>
    </w:p>
    <w:p w:rsidR="000850B3" w:rsidRPr="00E97A82" w:rsidRDefault="000850B3" w:rsidP="00E97A82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97A82">
        <w:rPr>
          <w:rFonts w:ascii="Times New Roman" w:hAnsi="Times New Roman" w:cs="Times New Roman"/>
          <w:b/>
          <w:sz w:val="28"/>
          <w:szCs w:val="28"/>
        </w:rPr>
        <w:t>Хронемика</w:t>
      </w:r>
      <w:proofErr w:type="spellEnd"/>
      <w:r w:rsidRPr="00E97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A82">
        <w:rPr>
          <w:rFonts w:ascii="Times New Roman" w:hAnsi="Times New Roman" w:cs="Times New Roman"/>
          <w:sz w:val="28"/>
          <w:szCs w:val="28"/>
        </w:rPr>
        <w:t>– данный вид подразумевает использование времени при невербальной коммуникации;</w:t>
      </w:r>
    </w:p>
    <w:p w:rsidR="000850B3" w:rsidRPr="00E97A82" w:rsidRDefault="000850B3" w:rsidP="00E97A82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97A82">
        <w:rPr>
          <w:rFonts w:ascii="Times New Roman" w:hAnsi="Times New Roman" w:cs="Times New Roman"/>
          <w:b/>
          <w:sz w:val="28"/>
          <w:szCs w:val="28"/>
        </w:rPr>
        <w:t>Паравербальная</w:t>
      </w:r>
      <w:proofErr w:type="spellEnd"/>
      <w:r w:rsidRPr="00E97A82"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Pr="00E97A82">
        <w:rPr>
          <w:rFonts w:ascii="Times New Roman" w:hAnsi="Times New Roman" w:cs="Times New Roman"/>
          <w:sz w:val="28"/>
          <w:szCs w:val="28"/>
        </w:rPr>
        <w:t xml:space="preserve"> – смысл коммуникации </w:t>
      </w:r>
      <w:proofErr w:type="spellStart"/>
      <w:r w:rsidRPr="00E97A82">
        <w:rPr>
          <w:rFonts w:ascii="Times New Roman" w:hAnsi="Times New Roman" w:cs="Times New Roman"/>
          <w:sz w:val="28"/>
          <w:szCs w:val="28"/>
        </w:rPr>
        <w:t>зависитот</w:t>
      </w:r>
      <w:proofErr w:type="spellEnd"/>
      <w:r w:rsidRPr="00E97A82">
        <w:rPr>
          <w:rFonts w:ascii="Times New Roman" w:hAnsi="Times New Roman" w:cs="Times New Roman"/>
          <w:sz w:val="28"/>
          <w:szCs w:val="28"/>
        </w:rPr>
        <w:t xml:space="preserve"> проявления уровня ритма, интонации и тембра голоса, которые используются для непосредственной передачи высказывания.</w:t>
      </w:r>
    </w:p>
    <w:p w:rsidR="000850B3" w:rsidRPr="000850B3" w:rsidRDefault="00E97A82" w:rsidP="000850B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50B3" w:rsidRPr="00E97A82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A82">
        <w:rPr>
          <w:rFonts w:ascii="Times New Roman" w:hAnsi="Times New Roman" w:cs="Times New Roman"/>
          <w:b/>
          <w:bCs/>
          <w:sz w:val="28"/>
          <w:szCs w:val="28"/>
        </w:rPr>
        <w:t>Методы развития коммуникативных способностей. Виды, правила и техники слушания. Толерантность как средство повышения эффективности общения.</w:t>
      </w:r>
    </w:p>
    <w:p w:rsidR="000850B3" w:rsidRPr="00E97A82" w:rsidRDefault="00E97A82" w:rsidP="00E9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активного психологического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совершенствованию интерактивной стороны общения. Методы психоло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гического воздействия развивают все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общения,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 коммуникативную и </w:t>
      </w:r>
      <w:proofErr w:type="spellStart"/>
      <w:r w:rsidR="000850B3"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перцептивную</w:t>
      </w:r>
      <w:proofErr w:type="spellEnd"/>
      <w:r w:rsidR="000850B3"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психологического воздействия</w:t>
      </w:r>
    </w:p>
    <w:p w:rsidR="000850B3" w:rsidRPr="000850B3" w:rsidRDefault="000850B3" w:rsidP="000850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Убеждение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убеждения: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диспут, дискуссия, беседа, рассказ, личный пример, доказательство.</w:t>
      </w:r>
    </w:p>
    <w:p w:rsidR="000850B3" w:rsidRPr="000850B3" w:rsidRDefault="000850B3" w:rsidP="000850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Внушение. Формы прямого внушения: 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приказы, внушающее наставление. Формы косвенного внушения: намёк, косвенное одобрение, косвенное осуждение.</w:t>
      </w:r>
    </w:p>
    <w:p w:rsidR="000850B3" w:rsidRPr="000850B3" w:rsidRDefault="000850B3" w:rsidP="000850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Самовнушение.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 Кроме перечисленных выше форм внушения используется метод аутогенной тренировки.</w:t>
      </w:r>
    </w:p>
    <w:p w:rsidR="000850B3" w:rsidRPr="00E97A82" w:rsidRDefault="000850B3" w:rsidP="000850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Подражание.</w:t>
      </w:r>
    </w:p>
    <w:p w:rsidR="000850B3" w:rsidRPr="00E97A82" w:rsidRDefault="000850B3" w:rsidP="000850B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Психологическая помощь.</w:t>
      </w:r>
    </w:p>
    <w:p w:rsidR="000850B3" w:rsidRPr="00E97A82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активного взаимодействия</w:t>
      </w:r>
    </w:p>
    <w:p w:rsidR="000850B3" w:rsidRPr="00E97A82" w:rsidRDefault="000850B3" w:rsidP="000850B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Дискуссионные методы: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-дискуссия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-полемика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-диспут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-«мозговая атака» - </w:t>
      </w:r>
      <w:r w:rsidRPr="0008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методика стимулирования творческой активности и продуктивности на основе высказывания на предложенную тему членами группы любых идей или мыслей, не оценивая их при этом как истинные или ложные, бессмысленные или странные.</w:t>
      </w:r>
      <w:r w:rsidRPr="000850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850B3" w:rsidRPr="00E97A82" w:rsidRDefault="000850B3" w:rsidP="000850B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социально-психологического тренинга: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-операционные (деловые, управленческие)</w:t>
      </w:r>
    </w:p>
    <w:p w:rsidR="000850B3" w:rsidRPr="000850B3" w:rsidRDefault="000850B3" w:rsidP="000850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-ролевые</w:t>
      </w:r>
    </w:p>
    <w:p w:rsidR="000850B3" w:rsidRPr="000850B3" w:rsidRDefault="00E97A82" w:rsidP="00E97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Понятие слушанья</w:t>
      </w:r>
    </w:p>
    <w:p w:rsidR="000850B3" w:rsidRPr="000850B3" w:rsidRDefault="00E97A82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>Вербальное общение состоит из двух процессов</w:t>
      </w:r>
      <w:r w:rsidR="000850B3" w:rsidRPr="000850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>- слушания и говорения. Мы привыкли считать, что общение - это прежде всего разговор и молчаливого человека называем необщительным. Это представление является одним из основных стереотипов восприятия. В действительности хорошим собеседником считается тот человек, который умеет слушать.</w:t>
      </w:r>
    </w:p>
    <w:p w:rsidR="00E97A82" w:rsidRDefault="00E97A82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>сть разница между тем, слышим мы нашего собеседника или его слушаем. Путать эти понятия нельзя: если мы слышим голос собеседника, но не вникаем в содержание его речи, то это будет означать, что мы слышим, 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слушаем собеседника. </w:t>
      </w:r>
    </w:p>
    <w:p w:rsidR="000850B3" w:rsidRPr="000850B3" w:rsidRDefault="00E97A82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Слушать 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- значит не только вникать в содержание речи собеседника, но и воспринимать истинное сообщение, которое может быть скрытым, вдумываться в слова собеседника, анализировать состояние собеседника и причины, толкнувшие его на то или иное высказывание.</w:t>
      </w:r>
    </w:p>
    <w:p w:rsidR="000850B3" w:rsidRPr="000850B3" w:rsidRDefault="00E97A82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Э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кспериментальные исследования психологов показывают, что большинство людей не обладает навыками эффективного слушания и воспринимает речь 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собеседника лишь поверхностно (если воспринимает вообще). И лишь 10% людей обладают умением слушать собеседника, вникать в сущность сообщения и лежащие за этим сообщением чувства и мысли.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>учшими способностями к слушанию обладают женщины, мужчины же более склоны слушать самих себя и часто перебивают собеседника, рассматривая беседу как возможность «себя показать», как некое соревнование.</w:t>
      </w:r>
    </w:p>
    <w:p w:rsidR="000850B3" w:rsidRPr="00E97A82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7A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Примером разговора, в котором оба участника не слушают друг друга, может быть диалог героев одного из произведений Эразма </w:t>
      </w:r>
      <w:proofErr w:type="spellStart"/>
      <w:r w:rsidRPr="00E97A82">
        <w:rPr>
          <w:rFonts w:ascii="Times New Roman" w:hAnsi="Times New Roman" w:cs="Times New Roman"/>
          <w:i/>
          <w:color w:val="000000"/>
          <w:sz w:val="28"/>
          <w:szCs w:val="28"/>
        </w:rPr>
        <w:t>Роттердамского</w:t>
      </w:r>
      <w:proofErr w:type="spellEnd"/>
      <w:r w:rsidRPr="00E97A8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0850B3" w:rsidRPr="00E97A8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Анний</w:t>
      </w:r>
      <w:proofErr w:type="spellEnd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: Я слышал, ты был на свадьбе </w:t>
      </w:r>
      <w:proofErr w:type="spellStart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Панкратия</w:t>
      </w:r>
      <w:proofErr w:type="spellEnd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с Альбиной.</w:t>
      </w:r>
    </w:p>
    <w:p w:rsidR="000850B3" w:rsidRPr="00E97A8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Левкий</w:t>
      </w:r>
      <w:proofErr w:type="spellEnd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 Никогда еще не бывало у меня такого неудачного плавания, как сейчас.</w:t>
      </w:r>
    </w:p>
    <w:p w:rsidR="000850B3" w:rsidRPr="00E97A8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Анний</w:t>
      </w:r>
      <w:proofErr w:type="spellEnd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 Что ты говоришь? Так много собралось народу?</w:t>
      </w:r>
    </w:p>
    <w:p w:rsidR="000850B3" w:rsidRPr="00E97A8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Левкий</w:t>
      </w:r>
      <w:proofErr w:type="spellEnd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 Никогда еще моя жизнь дешевле не стоила.</w:t>
      </w:r>
    </w:p>
    <w:p w:rsidR="000850B3" w:rsidRPr="00E97A8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Анний</w:t>
      </w:r>
      <w:proofErr w:type="spellEnd"/>
      <w:r w:rsidRPr="00E97A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 Смотри, что делает богатство!…»</w:t>
      </w:r>
    </w:p>
    <w:p w:rsidR="00D95488" w:rsidRDefault="00E97A82" w:rsidP="00E97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мение слушать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гает нам</w:t>
      </w:r>
      <w:r w:rsid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узнать новую информацию,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оно способно раскрыть</w:t>
      </w:r>
      <w:r w:rsid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 внутренний мир собеседника.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50B3" w:rsidRPr="00D95488" w:rsidRDefault="000850B3" w:rsidP="00E97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Причины </w:t>
      </w:r>
      <w:r w:rsidR="00D95488" w:rsidRPr="00D954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нежелания услышать</w:t>
      </w:r>
      <w:r w:rsidRPr="00D954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850B3" w:rsidRPr="00D95488" w:rsidRDefault="000850B3" w:rsidP="00D9548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не хотим тратить на выслушивание собеседника время и силы.</w:t>
      </w:r>
    </w:p>
    <w:p w:rsidR="000850B3" w:rsidRPr="00D95488" w:rsidRDefault="000850B3" w:rsidP="00D9548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не слушаем, если у нас сложилось непоколебимое мнение по вопросу, о котором идет речь.</w:t>
      </w:r>
    </w:p>
    <w:p w:rsidR="000850B3" w:rsidRPr="00D95488" w:rsidRDefault="000850B3" w:rsidP="00D9548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не слушаем, если считаем себя сᴨȇциалистами по рассматриваемой проблеме.</w:t>
      </w:r>
    </w:p>
    <w:p w:rsidR="000850B3" w:rsidRPr="00D95488" w:rsidRDefault="000850B3" w:rsidP="00D9548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не слушаем, если боимся критики в свой адрес (а именно критику и нужно слушать самым внимательным образом).</w:t>
      </w:r>
    </w:p>
    <w:p w:rsidR="000850B3" w:rsidRPr="00D95488" w:rsidRDefault="00D95488" w:rsidP="00D9548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не слушаем просто потому, что нас этому не научили.  Искусству слушания нужно учиться!</w:t>
      </w:r>
    </w:p>
    <w:p w:rsidR="000850B3" w:rsidRPr="00D95488" w:rsidRDefault="00D95488" w:rsidP="00D95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Как </w:t>
      </w:r>
      <w:r w:rsidR="000850B3" w:rsidRPr="00D954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правильно слушать? Каковы условия эффективного слушания?</w:t>
      </w:r>
    </w:p>
    <w:p w:rsidR="000850B3" w:rsidRPr="00D95488" w:rsidRDefault="00D95488" w:rsidP="00D9548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 беседе с другим человеком нужно убрать посторонние мысли;</w:t>
      </w:r>
    </w:p>
    <w:p w:rsidR="000850B3" w:rsidRPr="00D95488" w:rsidRDefault="00D95488" w:rsidP="00D9548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процессе слушания необходимо производить анализ скрытой в речи собеседника информации, причин, толкнувших его на разговор;</w:t>
      </w:r>
    </w:p>
    <w:p w:rsidR="000850B3" w:rsidRPr="00D95488" w:rsidRDefault="00D95488" w:rsidP="00D9548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ока говорит собеседник, нельзя обдумывать контраргументы, это вполне можно сделать в паузах, поскольку скорость мышления примерно в 4 раза больше скорости речи;</w:t>
      </w:r>
    </w:p>
    <w:p w:rsidR="000850B3" w:rsidRPr="00D95488" w:rsidRDefault="00D95488" w:rsidP="00D9548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ужно стараться преодолевать желание сменить тему, особенно, если разговор не из приятных (иначе время для </w:t>
      </w:r>
      <w:proofErr w:type="spellStart"/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расставления</w:t>
      </w:r>
      <w:proofErr w:type="spellEnd"/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всех точек над «и» будет потеряно и ваши деловые отношения с этим человеком могут быть испорчены навсегда, тогда как причина разлада может быть эфемерной - слух, неверно интерпретированные жесты и слова);</w:t>
      </w:r>
    </w:p>
    <w:p w:rsidR="000850B3" w:rsidRPr="00D95488" w:rsidRDefault="00D95488" w:rsidP="00D9548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коем случае не ᴨȇребивать собеседника;</w:t>
      </w:r>
    </w:p>
    <w:p w:rsidR="000850B3" w:rsidRPr="00D95488" w:rsidRDefault="00D95488" w:rsidP="00D95488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0850B3" w:rsidRPr="00D95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концентрировать свое внимание на сущности разговора.</w:t>
      </w:r>
    </w:p>
    <w:p w:rsidR="00D95488" w:rsidRDefault="00D95488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ажно не только внимательно слушать, но и показывать это. Показать, что вы слушаете собеседника, можно несколькими способами. </w:t>
      </w:r>
    </w:p>
    <w:p w:rsidR="00D95488" w:rsidRDefault="00D95488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Во-ᴨервых, нужно повернуться к собеседнику лицом (а не стоять к нему боком, ибо это признак незаинтересованности), если же вы сидите, то нельзя сидеть </w:t>
      </w:r>
      <w:proofErr w:type="spellStart"/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развалясь</w:t>
      </w:r>
      <w:proofErr w:type="spellEnd"/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(это признак неуважения), лучше сесть прямо. </w:t>
      </w:r>
    </w:p>
    <w:p w:rsidR="00D95488" w:rsidRDefault="00D95488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Во-вторых, ваша поза должна быть открытой, т.е. руки и ноги не должны быть скрещены. </w:t>
      </w:r>
    </w:p>
    <w:p w:rsidR="000850B3" w:rsidRPr="000850B3" w:rsidRDefault="00544B2C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В-третьих, собеседника следует поддерживать взглядом, т.е. смотреть на говорящего, но, конечно, не пристально.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человеке, который не избегает смотреть в глаза своему собеседнику, складывается более благоприятное впечатление.</w:t>
      </w:r>
    </w:p>
    <w:p w:rsidR="00544B2C" w:rsidRDefault="00544B2C" w:rsidP="00544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0850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ы</w:t>
      </w:r>
      <w:r w:rsidRPr="000850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слушания</w:t>
      </w:r>
    </w:p>
    <w:p w:rsidR="000850B3" w:rsidRPr="00544B2C" w:rsidRDefault="000850B3" w:rsidP="00544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Существует два вида слушания</w:t>
      </w:r>
      <w:r w:rsidR="00544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544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544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нерефлексивное и рефлексивное.</w:t>
      </w:r>
    </w:p>
    <w:p w:rsidR="000850B3" w:rsidRPr="000850B3" w:rsidRDefault="00544B2C" w:rsidP="00544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0850B3"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Нерефлексивное слушание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ᴨȇрвый этап овладения техникой слушания, т.е. представляет собой внимательное молчание без вмешательства в речь собеседника или с минимальным вмешательством.</w:t>
      </w:r>
    </w:p>
    <w:p w:rsidR="00544B2C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нерефлексивном слушании контакт с собеседником поддерживается </w:t>
      </w:r>
      <w:proofErr w:type="spellStart"/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невербально</w:t>
      </w:r>
      <w:proofErr w:type="spellEnd"/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простейшими фразами, например: «Да», «понимаю», «угу», «почему» и т.д. Нерефлексивное слушание единственное, что необходимо собеседнику, поскольку каждый хочет быть прежде всего услышанным. </w:t>
      </w:r>
    </w:p>
    <w:p w:rsidR="000850B3" w:rsidRPr="00544B2C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B2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 этом говорит такой пример. Участников одного эксᴨȇримента попросили записать на магнитофон свою речь на любую тему. За это им предложили оплату, которая зависела от времени, в течение которого длится речь. Некоторые участники проговорили несколько дней подряд. Почувствовав себя лучше, так как некоторым из них вᴨȇрвые представилась возможность выговориться, многие отказались от оплаты и решили, что магнитофон лучше всякого собеседника.</w:t>
      </w:r>
    </w:p>
    <w:p w:rsidR="000850B3" w:rsidRPr="000850B3" w:rsidRDefault="00544B2C" w:rsidP="00544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 нерефлексивном слушании можно облегчить общение с собеседником, поскольку, что даже незначительный знак внимания побуждает продолжать разговор, а нейтральные фразы снимают напряжение (вспомните, как вы сами себя чувствуете, когда вы говорите, а 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беседник не произносит ни слова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0850B3" w:rsidRPr="00544B2C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Нерефлексивное слушание уместно в следующих случаях: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если собеседник хочет высказать свою точку зрения;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если собеседник говорит о своих проблемах;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в напряженных ситуациях;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при разговоре с вышестоящим по должности (если, например, вас критикует начальник).</w:t>
      </w:r>
    </w:p>
    <w:p w:rsidR="000850B3" w:rsidRPr="000850B3" w:rsidRDefault="00544B2C" w:rsidP="00544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ерефлексивное слушание применяется, в основном, для недискуссионных разговоров, либо при угрозе возникновения конфликтной ситуации. Особенно важно умение слушать для руководителей. Исследования показывают, что в тех фирмах, в котоҏыҳ руководитель способен выслушать своих подчиненных, производительность труда намного выше, чем в фирмах, руководитель котоҏыҳ красиво говорит, но не умеет слушать.</w:t>
      </w:r>
    </w:p>
    <w:p w:rsidR="000850B3" w:rsidRPr="000850B3" w:rsidRDefault="00544B2C" w:rsidP="00544B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 деловом общении нерефлексивного слушания недостаточно, нужно всегда помнить, что оно представляет собой лишь ᴨȇрвый этап овладения техникой слушания. Второй этап - это рефлексивное слушание.</w:t>
      </w:r>
    </w:p>
    <w:p w:rsidR="000850B3" w:rsidRPr="000850B3" w:rsidRDefault="00544B2C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0850B3"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Рефлексивное слушание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вид слушания, который предполагает, помимо вслушивания в смысл произносимого, расшифровку закодированного в речи истинного сообщения и отражение мнения собеседника.</w:t>
      </w:r>
    </w:p>
    <w:p w:rsidR="000850B3" w:rsidRPr="00544B2C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Рефлексивное слушание </w:t>
      </w:r>
      <w:r w:rsidR="00544B2C"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использ</w:t>
      </w:r>
      <w:r w:rsidR="00544B2C"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ует </w:t>
      </w: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следующи</w:t>
      </w:r>
      <w:r w:rsidR="00544B2C"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прием</w:t>
      </w:r>
      <w:r w:rsidR="00544B2C"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544B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поддержки собеседника: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 выяснение, уточнение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3F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«я не понял»,</w:t>
      </w:r>
      <w:r w:rsidR="003F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«повторите еще раз…»,</w:t>
      </w:r>
      <w:r w:rsidR="003F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«что вы имеете в виду?»,</w:t>
      </w:r>
      <w:r w:rsidR="003F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«не могли бы Вы объяснить?»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 парафраз,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 есть повторение слов собеседника своими словами, чтобы удостоверится, что вы его правильно поняли:</w:t>
      </w:r>
      <w:r w:rsidR="003F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«вы считаете, что…»,</w:t>
      </w:r>
      <w:r w:rsidR="003F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«другими словами…»;</w:t>
      </w:r>
    </w:p>
    <w:p w:rsidR="000850B3" w:rsidRPr="003F0BA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 отражение чувств:</w:t>
      </w:r>
      <w:r w:rsidR="003F0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«Мне кажется, Вы чувствуете…»,</w:t>
      </w:r>
      <w:r w:rsidR="003F0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«Понимаю, Вы сейчас разгневаны…»;</w:t>
      </w:r>
    </w:p>
    <w:p w:rsidR="000850B3" w:rsidRPr="003F0BA2" w:rsidRDefault="000850B3" w:rsidP="003F0BA2">
      <w:pPr>
        <w:tabs>
          <w:tab w:val="left" w:pos="21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 побуждение:</w:t>
      </w:r>
      <w:r w:rsid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«ну и….»,</w:t>
      </w:r>
      <w:r w:rsidR="003F0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«что дальше…»;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- продолжение,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 есть вклинивание в фразу собеседника и окончание ее своими словами, либо подсказывание слов;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 оценки: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«ваше предложение заманчиво», «мне не нравится»;</w:t>
      </w:r>
    </w:p>
    <w:p w:rsidR="000850B3" w:rsidRPr="003F0BA2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 </w:t>
      </w:r>
      <w:proofErr w:type="spellStart"/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резюмирование</w:t>
      </w:r>
      <w:proofErr w:type="spellEnd"/>
      <w:r w:rsidRPr="003F0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F0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«Итак, Вы считаете…»,</w:t>
      </w:r>
      <w:r w:rsidR="003F0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«Ваши слова означают…»,</w:t>
      </w:r>
      <w:r w:rsidR="003F0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5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«Другими словами…».</w:t>
      </w:r>
    </w:p>
    <w:p w:rsidR="000850B3" w:rsidRPr="000850B3" w:rsidRDefault="000850B3" w:rsidP="003F0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50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Процесс эффективного </w:t>
      </w:r>
      <w:r w:rsidR="003F0B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слушания состоит из трех этапов</w:t>
      </w:r>
    </w:p>
    <w:tbl>
      <w:tblPr>
        <w:tblW w:w="0" w:type="auto"/>
        <w:tblInd w:w="-120" w:type="dxa"/>
        <w:shd w:val="clear" w:color="auto" w:fill="FFFFFF"/>
        <w:tblLook w:val="04A0"/>
      </w:tblPr>
      <w:tblGrid>
        <w:gridCol w:w="2144"/>
        <w:gridCol w:w="3981"/>
        <w:gridCol w:w="4491"/>
      </w:tblGrid>
      <w:tr w:rsidR="000850B3" w:rsidRPr="000850B3" w:rsidTr="000850B3">
        <w:trPr>
          <w:gridAfter w:val="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50B3" w:rsidRPr="000850B3" w:rsidRDefault="000850B3" w:rsidP="000850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B3" w:rsidRPr="000850B3" w:rsidTr="000850B3"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поддержки собеседника</w:t>
            </w:r>
          </w:p>
        </w:tc>
      </w:tr>
      <w:tr w:rsidR="000850B3" w:rsidRPr="000850B3" w:rsidTr="000850B3"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Информационный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собеседнику высказать свою точку зрения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поддакивание, побуждение, невербальная поддержка</w:t>
            </w:r>
          </w:p>
        </w:tc>
      </w:tr>
      <w:tr w:rsidR="000850B3" w:rsidRPr="000850B3" w:rsidTr="000850B3"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2. Уяснение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Убедиться, что вы правильно его поняли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Выяснение, парафраз, отражение чувств</w:t>
            </w:r>
          </w:p>
        </w:tc>
      </w:tr>
      <w:tr w:rsidR="000850B3" w:rsidRPr="000850B3" w:rsidTr="000850B3"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Завершающий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совместного решения</w:t>
            </w:r>
          </w:p>
        </w:tc>
        <w:tc>
          <w:tcPr>
            <w:tcW w:w="0" w:type="auto"/>
            <w:tcBorders>
              <w:top w:val="single" w:sz="2" w:space="0" w:color="6D6983"/>
              <w:left w:val="single" w:sz="2" w:space="0" w:color="6D6983"/>
              <w:bottom w:val="single" w:sz="2" w:space="0" w:color="6D6983"/>
              <w:right w:val="single" w:sz="2" w:space="0" w:color="6D698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50B3" w:rsidRPr="003F0BA2" w:rsidRDefault="000850B3" w:rsidP="003F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Оценки, продолжение, </w:t>
            </w:r>
            <w:proofErr w:type="spellStart"/>
            <w:r w:rsidRPr="003F0BA2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</w:p>
        </w:tc>
      </w:tr>
    </w:tbl>
    <w:p w:rsidR="007542A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0B3" w:rsidRPr="000850B3" w:rsidRDefault="000850B3" w:rsidP="007542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</w:rPr>
        <w:t xml:space="preserve">Если целью беседы является принятие решения, используйте рефлексивное слушание. </w:t>
      </w:r>
    </w:p>
    <w:p w:rsidR="000850B3" w:rsidRPr="007542A3" w:rsidRDefault="000850B3" w:rsidP="007542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2A3">
        <w:rPr>
          <w:rFonts w:ascii="Times New Roman" w:eastAsia="Times New Roman" w:hAnsi="Times New Roman" w:cs="Times New Roman"/>
          <w:b/>
          <w:sz w:val="28"/>
          <w:szCs w:val="28"/>
        </w:rPr>
        <w:t>В деловой беседе применя</w:t>
      </w:r>
      <w:r w:rsidR="007542A3" w:rsidRPr="007542A3">
        <w:rPr>
          <w:rFonts w:ascii="Times New Roman" w:eastAsia="Times New Roman" w:hAnsi="Times New Roman" w:cs="Times New Roman"/>
          <w:b/>
          <w:sz w:val="28"/>
          <w:szCs w:val="28"/>
        </w:rPr>
        <w:t>ются</w:t>
      </w:r>
      <w:r w:rsidRPr="007542A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следующие правила эффективного слушания: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Будьте внимательны и показывайте собеседнику, что вы внимательны.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Старайтесь сосредоточиться не только на смысле сказанного собеседником, но и на истинном сообщении, которое чаще всего бывает скрыто.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Слушайте, не ᴨȇребивая, дайте собеседнику выговориться.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Не торопитесь с оценками и выводами, сначала удостоверьтесь, что именно имел в виду ваш собеседник.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Избегайте говорить собеседнику «Я Вас понимаю», поскольку эта фраза воспринимается почти всегда негативно, лучше всего прямо указать ту эмоцию или чувство, которое испытывает Ваш собеседник (за это вам будут благодарны).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Если ваш собеседник проявляет излишнюю эмоциональность, слушайте только смысл сказанного, сами не подпадайте под власть эмоций, иначе о принятом в таком состоянии решении вы будете долго жалеть.</w:t>
      </w:r>
    </w:p>
    <w:p w:rsidR="000850B3" w:rsidRPr="000850B3" w:rsidRDefault="007542A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Отвечая на вопрос, удостоверьтесь, что конкретно хочет узнать собеседник, иначе вы можете дать излишнюю или ненужную информацию.</w:t>
      </w:r>
    </w:p>
    <w:p w:rsidR="007542A3" w:rsidRDefault="000850B3" w:rsidP="0075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hAnsi="Times New Roman" w:cs="Times New Roman"/>
          <w:b/>
          <w:bCs/>
          <w:sz w:val="28"/>
          <w:szCs w:val="28"/>
        </w:rPr>
        <w:t>Толерантность как средство повышения эффект</w:t>
      </w:r>
      <w:r w:rsidR="007542A3">
        <w:rPr>
          <w:rFonts w:ascii="Times New Roman" w:hAnsi="Times New Roman" w:cs="Times New Roman"/>
          <w:b/>
          <w:bCs/>
          <w:sz w:val="28"/>
          <w:szCs w:val="28"/>
        </w:rPr>
        <w:t>ивности общения</w:t>
      </w:r>
    </w:p>
    <w:p w:rsidR="007542A3" w:rsidRDefault="007542A3" w:rsidP="0075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В научной литературе толерантность рассматривается, как уважение и признание равенства мнений партнеров, отказ от доминирования и насилия. Толерантность предполагает готовность человека принять других такими, какие они есть, и взаимодействовать с ними на основе согласия.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олерантность не является отношением безразличия (индифферентности) или приспособления к другому (конформизма). Она не предполагает и жертвенной позиции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полного отказа от собственных интересов, или альтруизма. Это активная позиция сторон, заинтересованных в совместном результате, сотрудничестве. </w:t>
      </w:r>
    </w:p>
    <w:p w:rsidR="007542A3" w:rsidRDefault="007542A3" w:rsidP="0075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В слове «общение» изначально заложен смысл «поиск общего», т.е. предполагается как бы цель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определенного совместного результата. Этот результат должен способствовать пониманию, развитию отношений и т.д.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звестно,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конфликты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явление не случайное. Они имеют корни в различных сферах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в самой природе человека, его генетических особенностях, возрастных, личностных, со</w:t>
      </w:r>
      <w:r w:rsidR="000850B3">
        <w:rPr>
          <w:rFonts w:ascii="Times New Roman" w:hAnsi="Times New Roman" w:cs="Times New Roman"/>
          <w:color w:val="000000"/>
          <w:sz w:val="28"/>
          <w:szCs w:val="28"/>
        </w:rPr>
        <w:t>циальных и т.д.</w:t>
      </w:r>
    </w:p>
    <w:p w:rsidR="000459FA" w:rsidRDefault="007542A3" w:rsidP="0075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850B3" w:rsidRPr="007542A3">
        <w:rPr>
          <w:rFonts w:ascii="Times New Roman" w:hAnsi="Times New Roman" w:cs="Times New Roman"/>
          <w:b/>
          <w:color w:val="000000"/>
          <w:sz w:val="28"/>
          <w:szCs w:val="28"/>
        </w:rPr>
        <w:t>Толерантность</w:t>
      </w:r>
      <w:r w:rsidR="000850B3" w:rsidRPr="007542A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850B3" w:rsidRPr="007542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 общении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0850B3" w:rsidRPr="007542A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850B3" w:rsidRPr="007542A3">
        <w:rPr>
          <w:rFonts w:ascii="Times New Roman" w:hAnsi="Times New Roman" w:cs="Times New Roman"/>
          <w:iCs/>
          <w:color w:val="000000"/>
          <w:sz w:val="28"/>
          <w:szCs w:val="28"/>
        </w:rPr>
        <w:t>позиция личности</w:t>
      </w:r>
      <w:r w:rsidR="000850B3" w:rsidRPr="000850B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зрелой, самостоятельной, имеющей собственные ценности и интересы, готовой их защищать и одновременно с уважением относящейся к позициям и ценностям других людей. Толерантный человек хорошо знает себя и признает других, замечая их раньше, чем об этом попросят. </w:t>
      </w:r>
      <w:r w:rsidR="00045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9FA" w:rsidRDefault="000459FA" w:rsidP="0075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толерантности достигается путем сравнения ее с </w:t>
      </w:r>
      <w:proofErr w:type="spellStart"/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>интолерантностью</w:t>
      </w:r>
      <w:proofErr w:type="spellEnd"/>
      <w:r w:rsidR="000850B3" w:rsidRPr="00085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нетерпимостью. </w:t>
      </w:r>
    </w:p>
    <w:p w:rsidR="000459FA" w:rsidRPr="000459FA" w:rsidRDefault="000459FA" w:rsidP="0075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0850B3" w:rsidRPr="000459FA">
        <w:rPr>
          <w:rFonts w:ascii="Times New Roman" w:hAnsi="Times New Roman" w:cs="Times New Roman"/>
          <w:b/>
          <w:color w:val="000000"/>
          <w:sz w:val="28"/>
          <w:szCs w:val="28"/>
        </w:rPr>
        <w:t>роявлениями нетерпимости являются:</w:t>
      </w:r>
    </w:p>
    <w:p w:rsidR="000459FA" w:rsidRDefault="000850B3" w:rsidP="000459FA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предубеждения, предрассудки, негативные стереотипы (мнение о человеке как о представите</w:t>
      </w:r>
      <w:r w:rsidR="000459FA" w:rsidRPr="000459FA">
        <w:rPr>
          <w:rFonts w:ascii="Times New Roman" w:hAnsi="Times New Roman" w:cs="Times New Roman"/>
          <w:color w:val="000000"/>
          <w:sz w:val="28"/>
          <w:szCs w:val="28"/>
        </w:rPr>
        <w:t>ле определенной группы - пред</w:t>
      </w:r>
      <w:r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ставителе иной культуры, национальности, расы, пола, религии и т.д.) </w:t>
      </w:r>
      <w:r w:rsidR="000459FA" w:rsidRPr="000459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национализм, шовинизм, расизм;</w:t>
      </w:r>
    </w:p>
    <w:p w:rsidR="000459FA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насилие в поступках и в речи </w:t>
      </w:r>
      <w:r w:rsidR="000459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 преследования, запугивания, угрозы; репрессии; геноцид; оскорбления, насмешки, ярлыки, прозвища;</w:t>
      </w:r>
    </w:p>
    <w:p w:rsidR="000459FA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экстремизм во взглядах и поступках </w:t>
      </w:r>
      <w:r w:rsidR="000459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терроризм, фашизм, осквернение религиозных и культурных символов;</w:t>
      </w:r>
    </w:p>
    <w:p w:rsidR="000459FA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эксплуатация;</w:t>
      </w:r>
    </w:p>
    <w:p w:rsidR="006876CC" w:rsidRPr="006876CC" w:rsidRDefault="000459FA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850B3"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искриминация, изоляция в обществе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0B3"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 по половому признаку, </w:t>
      </w:r>
      <w:proofErr w:type="spellStart"/>
      <w:r w:rsidR="000850B3" w:rsidRPr="000459FA">
        <w:rPr>
          <w:rFonts w:ascii="Times New Roman" w:hAnsi="Times New Roman" w:cs="Times New Roman"/>
          <w:color w:val="000000"/>
          <w:sz w:val="28"/>
          <w:szCs w:val="28"/>
        </w:rPr>
        <w:t>мигрантофобия</w:t>
      </w:r>
      <w:proofErr w:type="spellEnd"/>
      <w:r w:rsidR="000850B3" w:rsidRPr="00045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0B3" w:rsidRPr="006876C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Основные критерии толерантности:</w:t>
      </w:r>
    </w:p>
    <w:p w:rsidR="006876CC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позиция на равных и учет интересов другого;</w:t>
      </w:r>
    </w:p>
    <w:p w:rsidR="006876CC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 от насилия;</w:t>
      </w:r>
    </w:p>
    <w:p w:rsidR="006876CC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осознанное отношение к себе, к другому, к обществу;</w:t>
      </w:r>
    </w:p>
    <w:p w:rsidR="006876CC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подчинение правилам, законам (не по принуждению, а по доброй воле);</w:t>
      </w:r>
    </w:p>
    <w:p w:rsidR="006876CC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позитивные цели (нацеленные на результат и выраженные позитивной лексикой);</w:t>
      </w:r>
    </w:p>
    <w:p w:rsidR="006876CC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способность сохранять внутреннюю устойчивость, равновесие в трудных ситуациях;</w:t>
      </w:r>
    </w:p>
    <w:p w:rsidR="000850B3" w:rsidRPr="000459FA" w:rsidRDefault="000850B3" w:rsidP="007542A3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FA">
        <w:rPr>
          <w:rFonts w:ascii="Times New Roman" w:hAnsi="Times New Roman" w:cs="Times New Roman"/>
          <w:color w:val="000000"/>
          <w:sz w:val="28"/>
          <w:szCs w:val="28"/>
        </w:rPr>
        <w:t>способность личностного выбора.</w:t>
      </w:r>
    </w:p>
    <w:p w:rsidR="000850B3" w:rsidRPr="000850B3" w:rsidRDefault="006876CC" w:rsidP="000850B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50B3" w:rsidRPr="006876CC" w:rsidRDefault="000850B3" w:rsidP="0068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6CC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занятие:</w:t>
      </w:r>
    </w:p>
    <w:p w:rsidR="000850B3" w:rsidRPr="006876CC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CC">
        <w:rPr>
          <w:rFonts w:ascii="Times New Roman" w:hAnsi="Times New Roman" w:cs="Times New Roman"/>
          <w:b/>
          <w:bCs/>
          <w:sz w:val="28"/>
          <w:szCs w:val="28"/>
        </w:rPr>
        <w:t xml:space="preserve"> Ролевые игры, направленные на групповое принятие решения; на отработку приемов партнерского общения; развития терпимого отношения к другим, на испо</w:t>
      </w:r>
      <w:r w:rsidR="006876CC">
        <w:rPr>
          <w:rFonts w:ascii="Times New Roman" w:hAnsi="Times New Roman" w:cs="Times New Roman"/>
          <w:b/>
          <w:bCs/>
          <w:sz w:val="28"/>
          <w:szCs w:val="28"/>
        </w:rPr>
        <w:t>льзование невербального общения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Деловая игра. «Принятие групповых решений»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(Практикум по психологии менеджмента и профессиональной деятельности. / Под ред. 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Г.С. Никифорова, М.А. Дмитриевой, В.М. </w:t>
      </w:r>
      <w:proofErr w:type="spellStart"/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Снеткова</w:t>
      </w:r>
      <w:proofErr w:type="spellEnd"/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- СПб. Речь, 2001. - С. 401-404).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получение представлений о обязательные условия проведения обсуждения в группе. Усвоение знаний о процедурные аспекты структурирования проблемы, представленной решения в группе. Ознакомление с процедурой сбора индивидуальных предложений и выработка кооперативного решения.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Оснащение: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занятия необходима аудиторная доска и мел или листе формата № 24 и цветные фломастеры.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работы</w:t>
      </w:r>
      <w:r w:rsidRPr="000850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принятия решения включает ряд состояний, па которых участники должны: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проблему письменно.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Рассмотреть ситуацию, в которой возникла проблема.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3. Снова сформулировать проблему, если ЕЕ действительно необходимо решить.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4. Сгенерировать альтернативные решения проблемы.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5. Выбрать одну альтернативу.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Проверить выбранное решение.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7. Реализовать выбранное решение.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Проанализировать - ли решена проблема? Задача относительно принятия решения структурируется по: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ситуацией,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возникла проблема;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целью,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 необходимо достичь;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в)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средствами,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которыми распоряжаются лица, принимающие решения. </w:t>
      </w:r>
    </w:p>
    <w:p w:rsidR="000850B3" w:rsidRPr="006876CC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листа бумаги или четыре части доски имеют следующие заголовки: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ситуация, цель, средства и предложения.</w:t>
      </w:r>
    </w:p>
    <w:p w:rsidR="000850B3" w:rsidRPr="006876CC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занятия начинают анализировать ситуацию, в которой возникла проблема. При этом происходит сбор информации от всех участников занятия и кто- будь из них ведет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записи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заголовком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ситуация.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полного описания ситуации участники занятия берутся до заполнения раздела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формулируются одна или две (не более) цели.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раздела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заполняют раздел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средства,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перечисляются все имеющиеся средства достижения цели.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занесении в вышеупомянутые разделы тех или иных предложений участников принимаются на основании правила консенсуса, то есть члены группы по крайней мере не отрицают информации о ситуации, цели и средства. Если для уточнения информации требуется дополнительное время, то он должен быть выделен.</w:t>
      </w:r>
    </w:p>
    <w:p w:rsidR="006876CC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 w:rsidRPr="006876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предложения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заполняется по правилам проведения «мозгового штурма», то есть ведущий участник группы, что ведет записи, фиксирует в этот раздел любые предложения, заявленные как способ достижения желаемой цели в конкретной ситуации при наличии описанных выше средств. При этом фаза сбора информации не должна переходить в фазу оценки предложений, которые были сгенерированы. 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является также отсутствие спешки на пути к решению проблемы через предложения - группа имеет полностью отработать информацию и сгенерировать определенный объем предложений, который подлежит дальнейшей обработке.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отбора внесенных предложений формируется </w:t>
      </w:r>
      <w:r w:rsidRPr="00085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 действий. 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могут быть распределены роли исполнителей или ответственных за реализацию определенных предложений. На этой стадии важно учесть степень вовлечения каждого участника занятия, что внес ту или иную предложение. Необходимо 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фиксировать все случаи игнорирования высказанной мысли или отказа участника группы защищать свое мнение.</w:t>
      </w:r>
    </w:p>
    <w:p w:rsidR="000850B3" w:rsidRPr="006876CC" w:rsidRDefault="000850B3" w:rsidP="006876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Обработка и интерпретация результатов</w:t>
      </w:r>
    </w:p>
    <w:p w:rsidR="000850B3" w:rsidRPr="000850B3" w:rsidRDefault="000850B3" w:rsidP="006876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занятия проводится обсуждение выполненной работы. Члены группы рассказывают о том, что помогало им в работе и что мешало, или способствовало их работе по принятию решений.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управленческой задачи, что требует слаженного группового принятия решения и его реализации:</w:t>
      </w:r>
      <w:r w:rsidRPr="00085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 директор средней общеобразовательной школы в небольшом городке. Во время занятий учащихся второй смены в микрорайоне отключают электроэнергию. Происходит это поздней осенью или па начале зимы. Определите проблему, особенности ситуации, имеющиеся средства и сформируйте набор предложений для ее решения».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/>
          <w:sz w:val="28"/>
          <w:szCs w:val="28"/>
        </w:rPr>
        <w:t>Ролевые игры для отработки приема «Подчеркивание общности с собеседником»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</w:rPr>
        <w:t>вам нужно попарно разыграть следующие ситуации: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sz w:val="28"/>
          <w:szCs w:val="28"/>
        </w:rPr>
        <w:t>Ситуация 1.</w:t>
      </w:r>
      <w:r w:rsidRPr="000850B3">
        <w:rPr>
          <w:rFonts w:ascii="Times New Roman" w:eastAsia="Times New Roman" w:hAnsi="Times New Roman" w:cs="Times New Roman"/>
          <w:sz w:val="28"/>
          <w:szCs w:val="28"/>
        </w:rPr>
        <w:t xml:space="preserve"> Пригласить сотрудника в гости.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sz w:val="28"/>
          <w:szCs w:val="28"/>
        </w:rPr>
        <w:t>Ситуация 2.</w:t>
      </w:r>
      <w:r w:rsidRPr="000850B3">
        <w:rPr>
          <w:rFonts w:ascii="Times New Roman" w:eastAsia="Times New Roman" w:hAnsi="Times New Roman" w:cs="Times New Roman"/>
          <w:sz w:val="28"/>
          <w:szCs w:val="28"/>
        </w:rPr>
        <w:t xml:space="preserve"> Пригласить на футбол друга, который его не любит. 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sz w:val="28"/>
          <w:szCs w:val="28"/>
        </w:rPr>
        <w:t>Ситуация 3.</w:t>
      </w:r>
      <w:r w:rsidRPr="000850B3">
        <w:rPr>
          <w:rFonts w:ascii="Times New Roman" w:eastAsia="Times New Roman" w:hAnsi="Times New Roman" w:cs="Times New Roman"/>
          <w:sz w:val="28"/>
          <w:szCs w:val="28"/>
        </w:rPr>
        <w:t xml:space="preserve"> Уговорить рабочего выйти на работу в один из выходных.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sz w:val="28"/>
          <w:szCs w:val="28"/>
        </w:rPr>
        <w:t>Ситуация 4.</w:t>
      </w:r>
      <w:r w:rsidRPr="000850B3">
        <w:rPr>
          <w:rFonts w:ascii="Times New Roman" w:eastAsia="Times New Roman" w:hAnsi="Times New Roman" w:cs="Times New Roman"/>
          <w:sz w:val="28"/>
          <w:szCs w:val="28"/>
        </w:rPr>
        <w:t xml:space="preserve"> Сделать так, чтобы один ваш знакомый посмотрел вашу машину, с ней что-то случилось.</w:t>
      </w:r>
    </w:p>
    <w:p w:rsidR="000850B3" w:rsidRPr="000850B3" w:rsidRDefault="000850B3" w:rsidP="000850B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CC">
        <w:rPr>
          <w:rFonts w:ascii="Times New Roman" w:eastAsia="Times New Roman" w:hAnsi="Times New Roman" w:cs="Times New Roman"/>
          <w:b/>
          <w:sz w:val="28"/>
          <w:szCs w:val="28"/>
        </w:rPr>
        <w:t>Ситуация 5.</w:t>
      </w:r>
      <w:r w:rsidRPr="000850B3">
        <w:rPr>
          <w:rFonts w:ascii="Times New Roman" w:eastAsia="Times New Roman" w:hAnsi="Times New Roman" w:cs="Times New Roman"/>
          <w:sz w:val="28"/>
          <w:szCs w:val="28"/>
        </w:rPr>
        <w:t xml:space="preserve"> Добиться того, чтобы в цехе на участке повысилась дисциплина. Вы обращаетесь к бригадиру.</w:t>
      </w:r>
    </w:p>
    <w:p w:rsidR="000850B3" w:rsidRPr="003504A8" w:rsidRDefault="000850B3" w:rsidP="003504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b/>
          <w:iCs/>
          <w:sz w:val="28"/>
          <w:szCs w:val="28"/>
        </w:rPr>
        <w:t>Ролевая игра «Здравствуйте…»</w:t>
      </w:r>
    </w:p>
    <w:p w:rsidR="000850B3" w:rsidRPr="000850B3" w:rsidRDefault="003504A8" w:rsidP="0035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850B3" w:rsidRPr="000850B3">
        <w:rPr>
          <w:rFonts w:ascii="Times New Roman" w:eastAsia="Times New Roman" w:hAnsi="Times New Roman" w:cs="Times New Roman"/>
          <w:sz w:val="28"/>
          <w:szCs w:val="28"/>
        </w:rPr>
        <w:t>евербальные способы общения говорят о нас  гораздо больше, нежели вербальные.</w:t>
      </w:r>
    </w:p>
    <w:p w:rsidR="000850B3" w:rsidRPr="000850B3" w:rsidRDefault="000850B3" w:rsidP="0035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</w:rPr>
        <w:t>           У каждого народа здесь свои культурные традиции. Давайте познакомимся с некоторыми способами здороваться, принятыми у людей других национальностей.</w:t>
      </w:r>
    </w:p>
    <w:p w:rsidR="000850B3" w:rsidRPr="000850B3" w:rsidRDefault="000850B3" w:rsidP="003504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sz w:val="28"/>
          <w:szCs w:val="28"/>
        </w:rPr>
        <w:t>           Группам учащихся раздаются распечатанные описания приветственных жестов разных народов с предложением их продемонстрировать.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Тибета, то при приветствии вы покажете собеседнику язык, обнимите его и потретесь друг о друга носами.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Если вы из Эфиопии, вы положите ладонь на ладонь собеседника, затем ударите себя ею по груди. Можно осторожно обнять друга, но при этом нельзя дотрагиваться до его затылка.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Тибета, вы пожмете руку своего визави обеими руками, так вы покажете ему, что принимаете его близко к сердцу.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Франции, дважды поцелуйте друг друга в обе щеки.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Японии, на расстоянии трех шагов поклонитесь (руки должны быть опущены вдоль туловища).  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племени Туарег, подайте руку собеседнику ладонью вверх, следом за тем резко отдерните руку назад, проведя кончиками пальцев по ладони друга.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племени Маори, согнув указательный палец правой руки, поднесите его к кончику носа и потрите нос костяшкой второй фаланги.  </w:t>
      </w:r>
    </w:p>
    <w:p w:rsidR="000850B3" w:rsidRPr="003504A8" w:rsidRDefault="000850B3" w:rsidP="000850B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A8">
        <w:rPr>
          <w:rFonts w:ascii="Times New Roman" w:eastAsia="Times New Roman" w:hAnsi="Times New Roman" w:cs="Times New Roman"/>
          <w:iCs/>
          <w:sz w:val="28"/>
          <w:szCs w:val="28"/>
        </w:rPr>
        <w:t>Если вы из России, пожмите друг другу руки.</w:t>
      </w:r>
    </w:p>
    <w:p w:rsidR="000850B3" w:rsidRPr="003504A8" w:rsidRDefault="003504A8" w:rsidP="003504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«Говорящая поза»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iCs/>
          <w:sz w:val="28"/>
          <w:szCs w:val="28"/>
        </w:rPr>
        <w:t>      Участники садятся в круг, им предлагается занять позу, выражающую их состояние на данный момент или же позу, которая, по их мнению, ярко запечатлевает какое-то внутреннее состояние человека.</w:t>
      </w:r>
    </w:p>
    <w:p w:rsidR="000850B3" w:rsidRPr="000850B3" w:rsidRDefault="000850B3" w:rsidP="000850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iCs/>
          <w:sz w:val="28"/>
          <w:szCs w:val="28"/>
        </w:rPr>
        <w:t>      Зрители делают предположения о значении позы, а играющий молчит до тех пор, пока всем не станет ясной его задумка.</w:t>
      </w:r>
    </w:p>
    <w:p w:rsidR="003504A8" w:rsidRDefault="003504A8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0B3" w:rsidRPr="003504A8" w:rsidRDefault="003504A8" w:rsidP="0035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ролевых игр</w:t>
      </w:r>
    </w:p>
    <w:p w:rsidR="000850B3" w:rsidRPr="003504A8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4A8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теме «Психологические аспекты общения»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850B3">
        <w:rPr>
          <w:rFonts w:ascii="Times New Roman" w:hAnsi="Times New Roman" w:cs="Times New Roman"/>
          <w:b/>
          <w:bCs/>
          <w:sz w:val="28"/>
          <w:szCs w:val="28"/>
        </w:rPr>
        <w:t xml:space="preserve"> вариант </w:t>
      </w:r>
    </w:p>
    <w:p w:rsidR="000850B3" w:rsidRPr="000850B3" w:rsidRDefault="000850B3" w:rsidP="000850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Классификация общения. </w:t>
      </w:r>
    </w:p>
    <w:p w:rsidR="000850B3" w:rsidRPr="000850B3" w:rsidRDefault="000850B3" w:rsidP="000850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социальной перцепции. </w:t>
      </w:r>
    </w:p>
    <w:p w:rsidR="000850B3" w:rsidRPr="000850B3" w:rsidRDefault="000850B3" w:rsidP="000850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Типы взаимодействия: кооперация и конкуренция. </w:t>
      </w:r>
    </w:p>
    <w:p w:rsidR="000850B3" w:rsidRPr="000850B3" w:rsidRDefault="000850B3" w:rsidP="000850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элементы коммуникации. </w:t>
      </w:r>
    </w:p>
    <w:p w:rsidR="000850B3" w:rsidRPr="000850B3" w:rsidRDefault="000850B3" w:rsidP="000850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Толерантность как средство повышения эффективности общения.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850B3">
        <w:rPr>
          <w:rFonts w:ascii="Times New Roman" w:hAnsi="Times New Roman" w:cs="Times New Roman"/>
          <w:b/>
          <w:bCs/>
          <w:sz w:val="28"/>
          <w:szCs w:val="28"/>
        </w:rPr>
        <w:t xml:space="preserve"> вариант.</w:t>
      </w:r>
    </w:p>
    <w:p w:rsidR="000850B3" w:rsidRPr="000850B3" w:rsidRDefault="000850B3" w:rsidP="000850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Виды, функции общения.</w:t>
      </w:r>
    </w:p>
    <w:p w:rsidR="000850B3" w:rsidRPr="000850B3" w:rsidRDefault="000850B3" w:rsidP="000850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Искажения в процессе восприятия.</w:t>
      </w:r>
    </w:p>
    <w:p w:rsidR="000850B3" w:rsidRPr="000850B3" w:rsidRDefault="000850B3" w:rsidP="000850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Позиции взаимодействия в русле </w:t>
      </w:r>
      <w:proofErr w:type="spellStart"/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трансактного</w:t>
      </w:r>
      <w:proofErr w:type="spellEnd"/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анализа.</w:t>
      </w:r>
    </w:p>
    <w:p w:rsidR="000850B3" w:rsidRPr="000850B3" w:rsidRDefault="000850B3" w:rsidP="000850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Невербальная коммуникация</w:t>
      </w:r>
    </w:p>
    <w:p w:rsidR="000850B3" w:rsidRPr="000850B3" w:rsidRDefault="000850B3" w:rsidP="000850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 развития коммуникативных способностей. </w:t>
      </w:r>
    </w:p>
    <w:p w:rsidR="000850B3" w:rsidRPr="000850B3" w:rsidRDefault="000850B3" w:rsidP="000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850B3">
        <w:rPr>
          <w:rFonts w:ascii="Times New Roman" w:hAnsi="Times New Roman" w:cs="Times New Roman"/>
          <w:b/>
          <w:bCs/>
          <w:sz w:val="28"/>
          <w:szCs w:val="28"/>
        </w:rPr>
        <w:t xml:space="preserve"> вариант</w:t>
      </w:r>
    </w:p>
    <w:p w:rsidR="000850B3" w:rsidRPr="000850B3" w:rsidRDefault="000850B3" w:rsidP="000850B3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Структура и средства общения.</w:t>
      </w:r>
    </w:p>
    <w:p w:rsidR="000850B3" w:rsidRPr="000850B3" w:rsidRDefault="000850B3" w:rsidP="000850B3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Факторы, оказывающие влияние на восприятие.</w:t>
      </w:r>
    </w:p>
    <w:p w:rsidR="000850B3" w:rsidRPr="000850B3" w:rsidRDefault="000850B3" w:rsidP="000850B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как организация совместной деятельности.</w:t>
      </w:r>
    </w:p>
    <w:p w:rsidR="000850B3" w:rsidRPr="000850B3" w:rsidRDefault="000850B3" w:rsidP="000850B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Вербальная коммуникация. Коммуникативные барьеры.</w:t>
      </w:r>
    </w:p>
    <w:p w:rsidR="000850B3" w:rsidRPr="000850B3" w:rsidRDefault="000850B3" w:rsidP="000850B3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B3">
        <w:rPr>
          <w:rFonts w:ascii="Times New Roman" w:eastAsia="Times New Roman" w:hAnsi="Times New Roman" w:cs="Times New Roman"/>
          <w:bCs/>
          <w:sz w:val="28"/>
          <w:szCs w:val="28"/>
        </w:rPr>
        <w:t>Виды, правила и техники слушания.</w:t>
      </w:r>
    </w:p>
    <w:p w:rsidR="000459FA" w:rsidRPr="000850B3" w:rsidRDefault="000459FA" w:rsidP="00085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59FA" w:rsidRPr="000850B3" w:rsidSect="00085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E17"/>
    <w:multiLevelType w:val="hybridMultilevel"/>
    <w:tmpl w:val="34DAE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95755"/>
    <w:multiLevelType w:val="hybridMultilevel"/>
    <w:tmpl w:val="40EC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B77A7"/>
    <w:multiLevelType w:val="hybridMultilevel"/>
    <w:tmpl w:val="5E822942"/>
    <w:lvl w:ilvl="0" w:tplc="461AB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577E9"/>
    <w:multiLevelType w:val="hybridMultilevel"/>
    <w:tmpl w:val="FC60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906B8"/>
    <w:multiLevelType w:val="hybridMultilevel"/>
    <w:tmpl w:val="CA0A5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6FE1"/>
    <w:multiLevelType w:val="multilevel"/>
    <w:tmpl w:val="D308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A7670"/>
    <w:multiLevelType w:val="multilevel"/>
    <w:tmpl w:val="07A0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43A04"/>
    <w:multiLevelType w:val="hybridMultilevel"/>
    <w:tmpl w:val="C360C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84DA7"/>
    <w:multiLevelType w:val="multilevel"/>
    <w:tmpl w:val="AAE6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62AC5"/>
    <w:multiLevelType w:val="multilevel"/>
    <w:tmpl w:val="07A48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F286C"/>
    <w:multiLevelType w:val="hybridMultilevel"/>
    <w:tmpl w:val="02E6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5412D"/>
    <w:multiLevelType w:val="multilevel"/>
    <w:tmpl w:val="40127C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9F1333"/>
    <w:multiLevelType w:val="multilevel"/>
    <w:tmpl w:val="9FD65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F1989"/>
    <w:multiLevelType w:val="hybridMultilevel"/>
    <w:tmpl w:val="429A8DE0"/>
    <w:lvl w:ilvl="0" w:tplc="A6DCEF06"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567643B8"/>
    <w:multiLevelType w:val="hybridMultilevel"/>
    <w:tmpl w:val="7C1CB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C74D7F"/>
    <w:multiLevelType w:val="hybridMultilevel"/>
    <w:tmpl w:val="AB72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E5660"/>
    <w:multiLevelType w:val="multilevel"/>
    <w:tmpl w:val="EC0AF5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B085C"/>
    <w:multiLevelType w:val="multilevel"/>
    <w:tmpl w:val="C4DEFB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7382EA5"/>
    <w:multiLevelType w:val="hybridMultilevel"/>
    <w:tmpl w:val="422A90BE"/>
    <w:lvl w:ilvl="0" w:tplc="3D6A6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51AFB"/>
    <w:multiLevelType w:val="hybridMultilevel"/>
    <w:tmpl w:val="845A1A44"/>
    <w:lvl w:ilvl="0" w:tplc="3D6A6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51892"/>
    <w:multiLevelType w:val="hybridMultilevel"/>
    <w:tmpl w:val="88CA25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E83A91"/>
    <w:multiLevelType w:val="hybridMultilevel"/>
    <w:tmpl w:val="B9A216F2"/>
    <w:lvl w:ilvl="0" w:tplc="BC929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15"/>
  </w:num>
  <w:num w:numId="15">
    <w:abstractNumId w:val="3"/>
  </w:num>
  <w:num w:numId="16">
    <w:abstractNumId w:val="10"/>
  </w:num>
  <w:num w:numId="17">
    <w:abstractNumId w:val="13"/>
  </w:num>
  <w:num w:numId="18">
    <w:abstractNumId w:val="4"/>
  </w:num>
  <w:num w:numId="19">
    <w:abstractNumId w:val="0"/>
  </w:num>
  <w:num w:numId="20">
    <w:abstractNumId w:val="12"/>
  </w:num>
  <w:num w:numId="21">
    <w:abstractNumId w:val="17"/>
  </w:num>
  <w:num w:numId="22">
    <w:abstractNumId w:val="14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B3"/>
    <w:rsid w:val="000459FA"/>
    <w:rsid w:val="00045D9F"/>
    <w:rsid w:val="000850B3"/>
    <w:rsid w:val="00130CC0"/>
    <w:rsid w:val="00223062"/>
    <w:rsid w:val="003504A8"/>
    <w:rsid w:val="003F0BA2"/>
    <w:rsid w:val="00544B2C"/>
    <w:rsid w:val="005F6FE6"/>
    <w:rsid w:val="006876CC"/>
    <w:rsid w:val="007542A3"/>
    <w:rsid w:val="009C1FC7"/>
    <w:rsid w:val="00D61388"/>
    <w:rsid w:val="00D948C6"/>
    <w:rsid w:val="00D95488"/>
    <w:rsid w:val="00E97A82"/>
    <w:rsid w:val="00EE3CE7"/>
    <w:rsid w:val="00F63702"/>
    <w:rsid w:val="00FA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50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0B3"/>
    <w:pPr>
      <w:ind w:left="720"/>
      <w:contextualSpacing/>
    </w:pPr>
  </w:style>
  <w:style w:type="character" w:customStyle="1" w:styleId="apple-converted-space">
    <w:name w:val="apple-converted-space"/>
    <w:basedOn w:val="a0"/>
    <w:rsid w:val="000850B3"/>
  </w:style>
  <w:style w:type="character" w:styleId="a5">
    <w:name w:val="Strong"/>
    <w:basedOn w:val="a0"/>
    <w:uiPriority w:val="22"/>
    <w:qFormat/>
    <w:rsid w:val="00085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Татьяна</cp:lastModifiedBy>
  <cp:revision>13</cp:revision>
  <dcterms:created xsi:type="dcterms:W3CDTF">2016-01-31T13:29:00Z</dcterms:created>
  <dcterms:modified xsi:type="dcterms:W3CDTF">2020-05-17T13:08:00Z</dcterms:modified>
</cp:coreProperties>
</file>