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26" w:rsidRDefault="00785226" w:rsidP="0078522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62611">
        <w:rPr>
          <w:rFonts w:ascii="Times New Roman" w:hAnsi="Times New Roman" w:cs="Times New Roman"/>
          <w:b/>
          <w:sz w:val="28"/>
          <w:szCs w:val="24"/>
        </w:rPr>
        <w:t xml:space="preserve">Тестовые задания </w:t>
      </w:r>
    </w:p>
    <w:p w:rsidR="00785226" w:rsidRDefault="00785226" w:rsidP="0078522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62611">
        <w:rPr>
          <w:rFonts w:ascii="Times New Roman" w:hAnsi="Times New Roman" w:cs="Times New Roman"/>
          <w:b/>
          <w:sz w:val="28"/>
          <w:szCs w:val="24"/>
        </w:rPr>
        <w:t xml:space="preserve">для проведения дифференцированного зачета </w:t>
      </w:r>
    </w:p>
    <w:p w:rsidR="00785226" w:rsidRPr="00862611" w:rsidRDefault="00785226" w:rsidP="0078522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62611">
        <w:rPr>
          <w:rFonts w:ascii="Times New Roman" w:hAnsi="Times New Roman" w:cs="Times New Roman"/>
          <w:b/>
          <w:sz w:val="28"/>
          <w:szCs w:val="24"/>
        </w:rPr>
        <w:t>по дисциплине: «Страховое дело».</w:t>
      </w:r>
    </w:p>
    <w:p w:rsidR="00785226" w:rsidRPr="00EE6728" w:rsidRDefault="00785226" w:rsidP="00785226">
      <w:pPr>
        <w:jc w:val="both"/>
        <w:rPr>
          <w:rFonts w:ascii="Times New Roman" w:hAnsi="Times New Roman" w:cs="Times New Roman"/>
          <w:sz w:val="24"/>
          <w:szCs w:val="24"/>
        </w:rPr>
      </w:pPr>
      <w:r w:rsidRPr="00EE6728">
        <w:rPr>
          <w:rFonts w:ascii="Times New Roman" w:hAnsi="Times New Roman" w:cs="Times New Roman"/>
          <w:b/>
          <w:sz w:val="24"/>
          <w:szCs w:val="24"/>
        </w:rPr>
        <w:t>Инструкция: прочитайте внимательно тестовое задание и из предложенных  вариантов ответов выберите один правильный.</w:t>
      </w:r>
      <w:r w:rsidRPr="00EE67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b/>
          <w:sz w:val="20"/>
          <w:szCs w:val="20"/>
        </w:rPr>
        <w:t>1</w:t>
      </w:r>
      <w:r w:rsidRPr="00785226">
        <w:rPr>
          <w:rFonts w:ascii="Times New Roman" w:hAnsi="Times New Roman" w:cs="Times New Roman"/>
          <w:b/>
          <w:sz w:val="20"/>
          <w:szCs w:val="20"/>
        </w:rPr>
        <w:t xml:space="preserve">.  Страховой агент действует: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от имени страховщика;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от своего имени на основании поручения страхователя или страховщика;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в) от имени страхователя по согласованию со страховщиком;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г) по собственной инициативе;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д) по поручению страхового брокера.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2. При страховании имущества граждан ущерб, нанесенный имуществу, не возмещается, если он наступил </w:t>
      </w:r>
      <w:proofErr w:type="gramStart"/>
      <w:r w:rsidRPr="00785226">
        <w:rPr>
          <w:rFonts w:ascii="Times New Roman" w:hAnsi="Times New Roman" w:cs="Times New Roman"/>
          <w:b/>
          <w:sz w:val="20"/>
          <w:szCs w:val="20"/>
        </w:rPr>
        <w:t>вследствие</w:t>
      </w:r>
      <w:proofErr w:type="gramEnd"/>
      <w:r w:rsidRPr="00785226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наводнения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аварии систем отопления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в) хулиганских действий со стороны соседей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г) бездействия члена семьи, вызванного алкогольным опьянением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д) просадки грунта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3. Страховой рынок – это…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 это особая социально-экономическая структура, где производится продажа страховых продуктов;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 это особая социально-экономическая структура, где объектом купли-продажи выступает страховая защита, формируется спрос и предложение на нее;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в)  это особая социально-экономическая структура, где формируется предложение и спрос.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4. Страховая ответственность - это: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 страховое возмещение, подлежащее выплате страхователю;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 максимальное количество объектов, подлежащих страхованию;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в)  страховая сумма;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г)  обязанность страховщика выплатить страховое возмещение при оговоренных последствиях страховых случаев;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д)  документ, подтверждающий факт и причину страхового случая.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5. Вид страхования, относящийся к страхованию ответственности - это: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 страхование финансовых рисков;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 страхование профессиональной ответственности;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в)  страхование предпринимательских рисков;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г)  страхование от несчастных случаев и болезней;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д)  страхование гражданской ответственности за причинение вреда третьим лицам;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е)  правильные ответы б, д;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ж)  правильный ответ д.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6. Договор страхования может быть заключен: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 в устной форме;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 в устной или письменной форме;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в)  в устной форме, по соглашению сторон;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г)  только в письменной форме;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д)  в устной или письменной форме, по соглашению сторон.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>7.КАСКО – это: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>а)</w:t>
      </w:r>
      <w:r w:rsidRPr="0078522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785226">
        <w:rPr>
          <w:rFonts w:ascii="Times New Roman" w:hAnsi="Times New Roman" w:cs="Times New Roman"/>
          <w:sz w:val="20"/>
          <w:szCs w:val="20"/>
        </w:rPr>
        <w:t xml:space="preserve">страхование автомобиля;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 страхование профессиональной ответственности;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в)  страхование предпринимательских рисков;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г)  страхование от несчастных случаев и болезней;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д)  страхование гражданской ответственности за причинение вреда третьим лицам;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8. После заключения договора  установлено, что страхователь умолчал об обстоятельствах, существенных для определения вероятности страхового случая. Эти обстоятельства уже отпали. Страховщик: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 может требовать признания договора </w:t>
      </w:r>
      <w:proofErr w:type="gramStart"/>
      <w:r w:rsidRPr="00785226">
        <w:rPr>
          <w:rFonts w:ascii="Times New Roman" w:hAnsi="Times New Roman" w:cs="Times New Roman"/>
          <w:sz w:val="20"/>
          <w:szCs w:val="20"/>
        </w:rPr>
        <w:t>недействительным</w:t>
      </w:r>
      <w:proofErr w:type="gramEnd"/>
      <w:r w:rsidRPr="00785226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 не может требовать признания договора </w:t>
      </w:r>
      <w:proofErr w:type="gramStart"/>
      <w:r w:rsidRPr="00785226">
        <w:rPr>
          <w:rFonts w:ascii="Times New Roman" w:hAnsi="Times New Roman" w:cs="Times New Roman"/>
          <w:sz w:val="20"/>
          <w:szCs w:val="20"/>
        </w:rPr>
        <w:t>недействительным</w:t>
      </w:r>
      <w:proofErr w:type="gramEnd"/>
      <w:r w:rsidRPr="00785226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85226">
        <w:rPr>
          <w:rFonts w:ascii="Times New Roman" w:hAnsi="Times New Roman" w:cs="Times New Roman"/>
          <w:sz w:val="20"/>
          <w:szCs w:val="20"/>
        </w:rPr>
        <w:t xml:space="preserve">в)  обязан обратиться в суд; </w:t>
      </w:r>
      <w:proofErr w:type="gramEnd"/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г)  может изменить условия договора страхования;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д)   может воспользоваться правом суброгации.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9. Страховая премия, при включении в договор страхования франшизы, как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правило: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 остается без изменения;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 увеличивается;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lastRenderedPageBreak/>
        <w:t xml:space="preserve">в)    уменьшается;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г)  корректируется по желанию страхователя;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д)    не является предметом обсуждения сторон договора страхования.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10. Страхование от стихийных бедствий не применяется в следующем случае: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 при горном обвале;  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при цунами;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>в) при оползне в результате открытия близлежащего котлована</w:t>
      </w:r>
      <w:proofErr w:type="gramStart"/>
      <w:r w:rsidRPr="00785226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  <w:r w:rsidRPr="0078522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г) при действии огня, распространяемого под землей;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д) при землетрясении, если в проектировании учитывались сейсмологические условия местности.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11. "Страховая ответственность" - это обязанность: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 страхователя уплатить страховые взносы;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 страховщика произвести страховую выплату;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в)  страхователя сообщить страховщику </w:t>
      </w:r>
      <w:proofErr w:type="gramStart"/>
      <w:r w:rsidRPr="00785226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785226">
        <w:rPr>
          <w:rFonts w:ascii="Times New Roman" w:hAnsi="Times New Roman" w:cs="Times New Roman"/>
          <w:sz w:val="20"/>
          <w:szCs w:val="20"/>
        </w:rPr>
        <w:t xml:space="preserve"> всех договорах страхования, заключенных в отношении данного объекта страхования;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г)  страхователя в установленные сроки сообщить о наступившем страховом случае;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д)  страхователя при наступлении страхового случая принять необходимые меры </w:t>
      </w:r>
      <w:proofErr w:type="gramStart"/>
      <w:r w:rsidRPr="00785226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78522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уменьшения ущерба застрахованному имуществу.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12. Вид страхования, НЕ относящийся к страхованию ответственности - это: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 ОСАГО;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 страхование финансовых рисков;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в)  страхование гражданской ответственности за причинение вреда третьим лицам;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г)  страхование профессиональной ответственности.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13. При страховании имущества, если договором страхования не предусмотрено иное, страховая сумма: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 должна всегда быть равна страховой стоимости;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 не должна превышать его стоимости на момент наступления страхового случая;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в)  не должна превышать страховой стоимости на момент заключения договора;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г)  не </w:t>
      </w:r>
      <w:proofErr w:type="gramStart"/>
      <w:r w:rsidRPr="00785226">
        <w:rPr>
          <w:rFonts w:ascii="Times New Roman" w:hAnsi="Times New Roman" w:cs="Times New Roman"/>
          <w:sz w:val="20"/>
          <w:szCs w:val="20"/>
        </w:rPr>
        <w:t>связана</w:t>
      </w:r>
      <w:proofErr w:type="gramEnd"/>
      <w:r w:rsidRPr="00785226">
        <w:rPr>
          <w:rFonts w:ascii="Times New Roman" w:hAnsi="Times New Roman" w:cs="Times New Roman"/>
          <w:sz w:val="20"/>
          <w:szCs w:val="20"/>
        </w:rPr>
        <w:t xml:space="preserve"> со страховой стоимостью;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д)   может быть </w:t>
      </w:r>
      <w:proofErr w:type="gramStart"/>
      <w:r w:rsidRPr="00785226">
        <w:rPr>
          <w:rFonts w:ascii="Times New Roman" w:hAnsi="Times New Roman" w:cs="Times New Roman"/>
          <w:sz w:val="20"/>
          <w:szCs w:val="20"/>
        </w:rPr>
        <w:t>установлена</w:t>
      </w:r>
      <w:proofErr w:type="gramEnd"/>
      <w:r w:rsidRPr="00785226">
        <w:rPr>
          <w:rFonts w:ascii="Times New Roman" w:hAnsi="Times New Roman" w:cs="Times New Roman"/>
          <w:sz w:val="20"/>
          <w:szCs w:val="20"/>
        </w:rPr>
        <w:t xml:space="preserve"> в любом </w:t>
      </w:r>
      <w:r w:rsidRPr="00785226">
        <w:rPr>
          <w:rFonts w:ascii="Times New Roman" w:hAnsi="Times New Roman" w:cs="Times New Roman"/>
          <w:sz w:val="20"/>
          <w:szCs w:val="20"/>
        </w:rPr>
        <w:t>размере по согласованию сторон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14. В случае так называемого "двойного страхования" имущества при наступлении страхового случая страховое возмещение выплачивается: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   страховщиком, хронологически первым заключившим договор страхования;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   всеми страховщиками, заключившими договоры страхования данного имущества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исходя из полных страховых сумм;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в)    всеми страховщиками, заключившими договор страхования данного имущества,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пропорционально страховым суммам;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г)     только страховщиком, заключившим договор страхования данного имущества </w:t>
      </w:r>
      <w:proofErr w:type="gramStart"/>
      <w:r w:rsidRPr="00785226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8522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максимальным объемом страховой ответственности;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д)    только страховщиком, заключившим договор страхования данного имущества </w:t>
      </w:r>
      <w:proofErr w:type="gramStart"/>
      <w:r w:rsidRPr="00785226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8522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минимальным объемом страховой ответственности.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15. Страховая премия -  это… 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причитающаяся к выплате страхователю часть или полная сумма ущерба при имущественном страховании;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сумма уплачиваемая страхователем за принятие обязательств возместить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материальный ущерб или выплатить страховую сумму при наступлении </w:t>
      </w:r>
      <w:proofErr w:type="gramStart"/>
      <w:r w:rsidRPr="00785226">
        <w:rPr>
          <w:rFonts w:ascii="Times New Roman" w:hAnsi="Times New Roman" w:cs="Times New Roman"/>
          <w:sz w:val="20"/>
          <w:szCs w:val="20"/>
        </w:rPr>
        <w:t>страхового</w:t>
      </w:r>
      <w:proofErr w:type="gramEnd"/>
      <w:r w:rsidRPr="0078522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события в жизни застрахованного.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16. Страховая франшиза - это …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 перечень исключений из объема страховой ответственности;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 конкретизация имущественных интересов страхователя;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в)  освобождение страховщика от возмещения убытков страхователя, не превышающих определенный размер;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г)  освобождение страховщика от возмещения убытков страхователя, превышающих определенный размер;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д)  право страхователя на получение страхового возмещения при наступлении страхового случая.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17. </w:t>
      </w:r>
      <w:proofErr w:type="spellStart"/>
      <w:r w:rsidRPr="00785226">
        <w:rPr>
          <w:rFonts w:ascii="Times New Roman" w:hAnsi="Times New Roman" w:cs="Times New Roman"/>
          <w:b/>
          <w:sz w:val="20"/>
          <w:szCs w:val="20"/>
        </w:rPr>
        <w:t>Сострахование</w:t>
      </w:r>
      <w:proofErr w:type="spellEnd"/>
      <w:r w:rsidRPr="00785226">
        <w:rPr>
          <w:rFonts w:ascii="Times New Roman" w:hAnsi="Times New Roman" w:cs="Times New Roman"/>
          <w:b/>
          <w:sz w:val="20"/>
          <w:szCs w:val="20"/>
        </w:rPr>
        <w:t xml:space="preserve"> - это: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 система экономико-правовых отношений между страхователями и перестраховщиками;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 страхование, при котором два или более страховщиков участвуют определенными долями в страховании одного и того же риска, выдавая единый полис;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в)  система экономико-правовых отношений, в соответствии с которой страховщик, принимая на страхование риски, часть ответственности по ним передает другим страховщикам;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г)  страхование нескольких объектов по одному договору;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18. Ставка страховой премии с единицы страховой суммы с учетом объекта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страхования и характера страхового риска - это: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 страховой тариф;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   страховая выплата;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в)    страховое обеспечение;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г)    страховое покрытие;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д)    страховая сумма.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19.  Страхователь  - это…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Организация проводящая страхование; 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lastRenderedPageBreak/>
        <w:t xml:space="preserve">б) Физическое или юридическое лицо, уплачивающее страховые взносы и имеющее право при наступлении страхового случая получать страховое возмещение или страховую сумму.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>20.  Страховой брокер действует</w:t>
      </w:r>
      <w:r w:rsidRPr="00785226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от имени страховщика;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от своего имени на основании поручения страхователя или страховщика;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в) от имени страхователя по согласованию со страховщиком;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г) по собственной инициативе;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д) по поручению консалтинговой фирмы.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21.  Участниками страхового рынка являются: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 продавцы и покупатели;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 страховщики и покупатели;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в)  страховщики, страхователи, страховые агенты и брокеры.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>22. Понятие "</w:t>
      </w:r>
      <w:proofErr w:type="spellStart"/>
      <w:r w:rsidRPr="00785226">
        <w:rPr>
          <w:rFonts w:ascii="Times New Roman" w:hAnsi="Times New Roman" w:cs="Times New Roman"/>
          <w:b/>
          <w:sz w:val="20"/>
          <w:szCs w:val="20"/>
        </w:rPr>
        <w:t>сострахование</w:t>
      </w:r>
      <w:proofErr w:type="spellEnd"/>
      <w:r w:rsidRPr="00785226">
        <w:rPr>
          <w:rFonts w:ascii="Times New Roman" w:hAnsi="Times New Roman" w:cs="Times New Roman"/>
          <w:b/>
          <w:sz w:val="20"/>
          <w:szCs w:val="20"/>
        </w:rPr>
        <w:t xml:space="preserve">" означает: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 страхование, при котором различные (физические и юридические) лица организационно объединяются и создают страховой фонд для защиты своих имущественных интересов;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 страхование, при котором страховщик передает часть ответственности по застрахованному риску другому страховщику;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в)  страхование, при котором несколько страховщиков делят ответственность по риску между собой, выдавая один полис;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г)  страхование страховщиком нескольких объектов по одному и тому же договору;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д)  система экономико-правовых отношений между страхователями и страховщиком.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23. Договор страхования заключён агентом после наступления страхового события, указанного в договоре. Такой договор: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 считается недействительным;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 остается в силе, но по нему не проводится страховая выплата;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в)  считается действительным и  по нему проводится страховая выплата, если страховая премия была оплачена в полном размере;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г)  считается действительным, если страховая премия была оплачена в полном размере, но по нему не проводится страховая выплата по данному событию;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д)  в зависимости от выплатной политики страховщика может считаться как недействительным, так и действительным.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24. Страховой тариф - это: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 плата за страхование, которую страхователь обязан внести страховщику согласно договору страхования или закону;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 часть платы за страхование, предназначенная для обеспечения текущих страховых выплат по договорам страхования;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в)  ставка страховой премии с единицы страховой суммы с учетом объекта страхования и характера страхового риска; 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25. Обязан ли страховщик выплачивать страховое возмещение владельцу автомобиля, пострадавшему в результате ДТП, если он виновник аварии был в состоянии алкогольного опьянения?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да;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нет.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26. Страховая сумма – это…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денежная сумма на которую застрахованы жизнь здоровье граждан в личном страховании или здания и домашнее </w:t>
      </w:r>
      <w:proofErr w:type="gramStart"/>
      <w:r w:rsidRPr="00785226">
        <w:rPr>
          <w:rFonts w:ascii="Times New Roman" w:hAnsi="Times New Roman" w:cs="Times New Roman"/>
          <w:sz w:val="20"/>
          <w:szCs w:val="20"/>
        </w:rPr>
        <w:t>имущество</w:t>
      </w:r>
      <w:proofErr w:type="gramEnd"/>
      <w:r w:rsidRPr="00785226">
        <w:rPr>
          <w:rFonts w:ascii="Times New Roman" w:hAnsi="Times New Roman" w:cs="Times New Roman"/>
          <w:sz w:val="20"/>
          <w:szCs w:val="20"/>
        </w:rPr>
        <w:t xml:space="preserve"> и другие материальные ценности в имущественном страховании;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оплаченный страховой интерес плата за страховой риск в денежной форме.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27. Страховой агент – это…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 представитель страховой компании, который знает все правила и привлекает страхователей;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 представитель, который отстаивает интересы страхователя, знает все о компаниях и направляет страхователя в ту компанию, где выгодно;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в)  представитель страховой компании, занимающийся расчетом тарифов.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28. Термин "перестрахование" означает: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 совместное страхование несколькими страховщиками особо опасных и крупных страховых рисков;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 обязанность страховщика выплатить страховую сумму или страховое возмещение;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в)  передачу страховых рисков одним страховщиком другому за определенное вознаграждение;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г)  внесение страховых взносов юридическими лицами за своих рабочих и служащих;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д)  совместное страхование  страховщиками эксклюзивных рисков, по которым отсутствует история  выплат;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е)  участие страховщика в страховании рисков, имеющих длинную историю развития убытков.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29. Право суброгации означает, что  страховщик имеет право: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 не выплачивать возмещение, если нарушены условия договора;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 взыскать ущерб с виновного в наступлении страхового случая в размере выплаченного возмещения;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в)  обратиться в судебную инстанцию в случае нарушения страховщиком условий договора;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г)  не выплачивать возмещение, если страхователь виновен в наступлении страхового случая.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30. В договоре </w:t>
      </w:r>
      <w:proofErr w:type="spellStart"/>
      <w:r w:rsidRPr="00785226">
        <w:rPr>
          <w:rFonts w:ascii="Times New Roman" w:hAnsi="Times New Roman" w:cs="Times New Roman"/>
          <w:b/>
          <w:sz w:val="20"/>
          <w:szCs w:val="20"/>
        </w:rPr>
        <w:t>сострахования</w:t>
      </w:r>
      <w:proofErr w:type="spellEnd"/>
      <w:r w:rsidRPr="00785226">
        <w:rPr>
          <w:rFonts w:ascii="Times New Roman" w:hAnsi="Times New Roman" w:cs="Times New Roman"/>
          <w:b/>
          <w:sz w:val="20"/>
          <w:szCs w:val="20"/>
        </w:rPr>
        <w:t xml:space="preserve"> ответственность перед страхователем за возмещение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ущерба возлагается </w:t>
      </w:r>
      <w:proofErr w:type="gramStart"/>
      <w:r w:rsidRPr="00785226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Pr="00785226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 всех страховщиков поровну;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 каждого </w:t>
      </w:r>
      <w:proofErr w:type="spellStart"/>
      <w:r w:rsidRPr="00785226">
        <w:rPr>
          <w:rFonts w:ascii="Times New Roman" w:hAnsi="Times New Roman" w:cs="Times New Roman"/>
          <w:sz w:val="20"/>
          <w:szCs w:val="20"/>
        </w:rPr>
        <w:t>состраховщика</w:t>
      </w:r>
      <w:proofErr w:type="spellEnd"/>
      <w:r w:rsidRPr="00785226">
        <w:rPr>
          <w:rFonts w:ascii="Times New Roman" w:hAnsi="Times New Roman" w:cs="Times New Roman"/>
          <w:sz w:val="20"/>
          <w:szCs w:val="20"/>
        </w:rPr>
        <w:t xml:space="preserve"> в рамках принятых им обязательств;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в)  каждого </w:t>
      </w:r>
      <w:proofErr w:type="spellStart"/>
      <w:r w:rsidRPr="00785226">
        <w:rPr>
          <w:rFonts w:ascii="Times New Roman" w:hAnsi="Times New Roman" w:cs="Times New Roman"/>
          <w:sz w:val="20"/>
          <w:szCs w:val="20"/>
        </w:rPr>
        <w:t>состраховщика</w:t>
      </w:r>
      <w:proofErr w:type="spellEnd"/>
      <w:r w:rsidRPr="00785226">
        <w:rPr>
          <w:rFonts w:ascii="Times New Roman" w:hAnsi="Times New Roman" w:cs="Times New Roman"/>
          <w:sz w:val="20"/>
          <w:szCs w:val="20"/>
        </w:rPr>
        <w:t xml:space="preserve">, пропорционально величине уставного капитала;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г)   каждого </w:t>
      </w:r>
      <w:proofErr w:type="spellStart"/>
      <w:r w:rsidRPr="00785226">
        <w:rPr>
          <w:rFonts w:ascii="Times New Roman" w:hAnsi="Times New Roman" w:cs="Times New Roman"/>
          <w:sz w:val="20"/>
          <w:szCs w:val="20"/>
        </w:rPr>
        <w:t>состраховщика</w:t>
      </w:r>
      <w:proofErr w:type="spellEnd"/>
      <w:r w:rsidRPr="00785226">
        <w:rPr>
          <w:rFonts w:ascii="Times New Roman" w:hAnsi="Times New Roman" w:cs="Times New Roman"/>
          <w:sz w:val="20"/>
          <w:szCs w:val="20"/>
        </w:rPr>
        <w:t xml:space="preserve">, пропорционально величине собственных средств;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д)  одного страховщика, доля которого в страховом покрытии риска максимальна. </w:t>
      </w:r>
    </w:p>
    <w:p w:rsid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31. Суброгация – это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возмещение в размере реального убытка;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наивысшая степень доверия сторон;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в) переход к страховщику, выплатившему страховое возмещение, права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требования, которое страхователь имеет к лицу, ответственному за убытки;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>г) наличие причинно-следственной связи между убытко</w:t>
      </w:r>
      <w:r>
        <w:rPr>
          <w:rFonts w:ascii="Times New Roman" w:hAnsi="Times New Roman" w:cs="Times New Roman"/>
          <w:sz w:val="20"/>
          <w:szCs w:val="20"/>
        </w:rPr>
        <w:t xml:space="preserve">м и событием вызвавшим его; </w:t>
      </w:r>
      <w:bookmarkStart w:id="0" w:name="_GoBack"/>
      <w:bookmarkEnd w:id="0"/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д) условие начала переговоров в случае наличия имущественного интереса.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32. Страховой брокер – это …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 представитель страховой компании, который знает все правила и привлекает страхователей;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 представитель, который отстаивает интересы страхователя, знает все о компаниях и направляет страхователя в ту компанию, где выгодно;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в)  представитель страховой компании, занимающийся расчетом тарифов.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33. Страховой риск - это: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 достоверное событие, при наступлении которого возможен ущерб имущественным интересам страхователя;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 случайное событие, при наступлении которого может быть нанесен ущерб имущественным интересам выгодоприобретателя;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в)  случайное событие, при наступлении которого может быть нанесен ущерб застрахованным имущественным интересам страхователя;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г)  часть стоимости имущества, не охваченная страхованием и оставляемая тем самым на риске страхователя; 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>д)  конкретный объе</w:t>
      </w:r>
      <w:proofErr w:type="gramStart"/>
      <w:r w:rsidRPr="00785226">
        <w:rPr>
          <w:rFonts w:ascii="Times New Roman" w:hAnsi="Times New Roman" w:cs="Times New Roman"/>
          <w:sz w:val="20"/>
          <w:szCs w:val="20"/>
        </w:rPr>
        <w:t>кт стр</w:t>
      </w:r>
      <w:proofErr w:type="gramEnd"/>
      <w:r w:rsidRPr="00785226">
        <w:rPr>
          <w:rFonts w:ascii="Times New Roman" w:hAnsi="Times New Roman" w:cs="Times New Roman"/>
          <w:sz w:val="20"/>
          <w:szCs w:val="20"/>
        </w:rPr>
        <w:t xml:space="preserve">ахования с учетом его страховой оценки и возможных масштабов убытка при страховом случае.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34. Страховая выплата по договору страхования осуществляется, как правило, на основании: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 заявления страхователя и страхового акта;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 сведений о финансовой устойчивости страховщика;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в)  лицензии на право проведения страховой деятельности;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г)  обязательного заключения независимой экспертизы; 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д)  свидетельских показаний; 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е)  результатов судебного разбирательства.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35. Страховая премия - это: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 инвестиционный доход страховщика;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 сумма возмещенного ущерба;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в)   вознаграждение менеджеру или андеррайтеру страховой компании;  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г)  установленная плата за страхование;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д)  результат финансовой деятельности страховщика за отчетный период.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>36. Смешанное страхование жизни не включает в себя</w:t>
      </w:r>
      <w:proofErr w:type="gramStart"/>
      <w:r w:rsidRPr="00785226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Pr="0078522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страхование жизни;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страхование от несчастных случаев и болезней.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37. Признаками страхового риска являются: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 случайный характер;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 наступление риска должно иметь объективный характер;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в)   риск должен носить субъективный характер;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г)   риск должен поддаваться вероятностной оценке;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д)  правильные ответы а и </w:t>
      </w:r>
      <w:proofErr w:type="gramStart"/>
      <w:r w:rsidRPr="00785226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785226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е)  правильные ответы а </w:t>
      </w:r>
      <w:proofErr w:type="gramStart"/>
      <w:r w:rsidRPr="00785226">
        <w:rPr>
          <w:rFonts w:ascii="Times New Roman" w:hAnsi="Times New Roman" w:cs="Times New Roman"/>
          <w:sz w:val="20"/>
          <w:szCs w:val="20"/>
        </w:rPr>
        <w:t>и б</w:t>
      </w:r>
      <w:proofErr w:type="gramEnd"/>
      <w:r w:rsidRPr="0078522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38. Срочное страхование жизни – это…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 страхование на случай смерти и на дожитие в течение определенного периода времени;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 страхование на случай смерти в течение всей жизни застрахованного;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в)  страхование жизни на случай смерти на определенный период времени.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39. Из объема ответственности страховщика обычно исключаются риски: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  ураганов и тайфунов;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 воздействия радиации;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в)  загрязнения нефтепродуктами;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г)  военные;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д)  народных волнений;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е)  правильные ответы б, </w:t>
      </w:r>
      <w:proofErr w:type="gramStart"/>
      <w:r w:rsidRPr="00785226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785226">
        <w:rPr>
          <w:rFonts w:ascii="Times New Roman" w:hAnsi="Times New Roman" w:cs="Times New Roman"/>
          <w:sz w:val="20"/>
          <w:szCs w:val="20"/>
        </w:rPr>
        <w:t xml:space="preserve">, д;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ж)  правильные ответы г, д, </w:t>
      </w:r>
      <w:proofErr w:type="gramStart"/>
      <w:r w:rsidRPr="00785226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78522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>40. Право суброгации к лицу, виновному в наступлении страхового случая, возникает  у страховщика, осуществившего страховую выплату</w:t>
      </w:r>
      <w:r w:rsidRPr="00785226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 только в личном страховании;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 исключительно в добровольном медицинском страховании;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в)  при имущественном страховании; 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г)  по всем видам страхования;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д)  только при страховании ответственности.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41. Страховая премия - это: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 доля страхового платежа, предназначенная для покрытия расходов страховщика на проведение страховых операций;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lastRenderedPageBreak/>
        <w:t xml:space="preserve">б)  часть страхового тарифа, предназначенная для обеспечения текущих страховых выплат по договорам страхования;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в)  плата за страхование, которую страхователь обязан внести страховщику в соответствии с договором страхования или законом;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г)  бонусные выплаты руководству страховой компании; 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д)  вознаграждение страхователю за пролонгацию договора страхования.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42. К обязательным видам страхования не относятся: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социальное страхование;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страхование личного имущества;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в) страхование пассажиров.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43. Пожизненное страхование жизни – это…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 страхование на случай смерти в течение всей жизни </w:t>
      </w:r>
      <w:proofErr w:type="gramStart"/>
      <w:r w:rsidRPr="00785226">
        <w:rPr>
          <w:rFonts w:ascii="Times New Roman" w:hAnsi="Times New Roman" w:cs="Times New Roman"/>
          <w:sz w:val="20"/>
          <w:szCs w:val="20"/>
        </w:rPr>
        <w:t>застрахованного</w:t>
      </w:r>
      <w:proofErr w:type="gramEnd"/>
      <w:r w:rsidRPr="00785226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 страхование жизни на случай смерти на определенный период времени;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в)  страхование на случай смерти и на дожитие в течение определенного периода времени.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44. В сельскохозяйственное страхование не включается: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страхование поголовья животных;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страхование машин, оборудования и инвентаря фермерского хозяйства;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в) страхование дома фермера;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г) страхование урожая;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д) страхование многолетних насаждений.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45. Объективным условием осуществления страхового рынка являются: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 наличие общественных потребностей на страховые услуги;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 наличие страховщиков, которые могут удовлетворить этот рынок;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в)  наличие общественных потребностей на страхование услуг и наличие страховщиков,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85226">
        <w:rPr>
          <w:rFonts w:ascii="Times New Roman" w:hAnsi="Times New Roman" w:cs="Times New Roman"/>
          <w:sz w:val="20"/>
          <w:szCs w:val="20"/>
        </w:rPr>
        <w:t>которые</w:t>
      </w:r>
      <w:proofErr w:type="gramEnd"/>
      <w:r w:rsidRPr="00785226">
        <w:rPr>
          <w:rFonts w:ascii="Times New Roman" w:hAnsi="Times New Roman" w:cs="Times New Roman"/>
          <w:sz w:val="20"/>
          <w:szCs w:val="20"/>
        </w:rPr>
        <w:t xml:space="preserve"> могут удовлетворить этот рынок.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46.Имущественное страхование не включает страхование: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 урожая сельскохозяйственных культур;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 страхование ренты;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в)  грузов;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г)  домашних животных.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47.Наличие страхового интереса при заключении договора страхования необходимо: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 только при проведении страхования жизни, здоровья и трудоспособности;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 только в перестраховании;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в)  только при проведении страхования имущества;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г)  при проведении любых видов страхования;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д)  исключительно при формировании страхового пула.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48. Основанием для признания неблагоприятного события страховым случаем является: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 заявление страхователя;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 нанесение застрахованному имуществу ущерба;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в)  соответствие происшедшего события условиям, изложенным в договоре страхования;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г)  наличие свидетелей происшедшего события;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д)  доказательство страхователем отсутствия его собственного умысла;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е)  возможность количественной оценки величины наступившего ущерба.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49. Плата за страхование, которую страхователь обязан внести страховщику в соответствии с договором, называется: 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а)  страховым возмещением;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 страховым платежом;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в)  страховым тарифом; </w:t>
      </w:r>
    </w:p>
    <w:p w:rsidR="00785226" w:rsidRPr="00785226" w:rsidRDefault="00785226" w:rsidP="00785226">
      <w:pPr>
        <w:pStyle w:val="a3"/>
        <w:tabs>
          <w:tab w:val="left" w:pos="1049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г)  страховой премией;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д)  страховым взносом.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5226">
        <w:rPr>
          <w:rFonts w:ascii="Times New Roman" w:hAnsi="Times New Roman" w:cs="Times New Roman"/>
          <w:b/>
          <w:sz w:val="20"/>
          <w:szCs w:val="20"/>
        </w:rPr>
        <w:t xml:space="preserve">50.Страховая сумма - это: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>а)  сумма денежных средств, на которую застрахован объе</w:t>
      </w:r>
      <w:proofErr w:type="gramStart"/>
      <w:r w:rsidRPr="00785226">
        <w:rPr>
          <w:rFonts w:ascii="Times New Roman" w:hAnsi="Times New Roman" w:cs="Times New Roman"/>
          <w:sz w:val="20"/>
          <w:szCs w:val="20"/>
        </w:rPr>
        <w:t>кт стр</w:t>
      </w:r>
      <w:proofErr w:type="gramEnd"/>
      <w:r w:rsidRPr="00785226">
        <w:rPr>
          <w:rFonts w:ascii="Times New Roman" w:hAnsi="Times New Roman" w:cs="Times New Roman"/>
          <w:sz w:val="20"/>
          <w:szCs w:val="20"/>
        </w:rPr>
        <w:t xml:space="preserve">ахования;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б)  сумма, выраженная в рублях и копейках  -  плата с единицы стоимости застрахованного объекта;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 xml:space="preserve">в)  оценка стоимости объекта в целях страхования; </w:t>
      </w:r>
    </w:p>
    <w:p w:rsidR="00785226" w:rsidRPr="00785226" w:rsidRDefault="00785226" w:rsidP="0078522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85226">
        <w:rPr>
          <w:rFonts w:ascii="Times New Roman" w:hAnsi="Times New Roman" w:cs="Times New Roman"/>
          <w:sz w:val="20"/>
          <w:szCs w:val="20"/>
        </w:rPr>
        <w:t>г)  ожидаемая сумма страховых выплат при страховом случае.</w:t>
      </w:r>
    </w:p>
    <w:p w:rsidR="00785226" w:rsidRPr="00EE6728" w:rsidRDefault="00785226" w:rsidP="007852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7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226" w:rsidRPr="00EE6728" w:rsidRDefault="00785226" w:rsidP="007852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5226" w:rsidRDefault="00785226" w:rsidP="007852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5226" w:rsidRDefault="00785226" w:rsidP="007852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5226" w:rsidRDefault="00785226" w:rsidP="007852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5226" w:rsidRDefault="00785226" w:rsidP="007852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5226" w:rsidRDefault="00785226" w:rsidP="007852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5226" w:rsidRDefault="00785226" w:rsidP="007852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5226" w:rsidRDefault="00785226" w:rsidP="007852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5226" w:rsidRDefault="00785226" w:rsidP="007852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5226" w:rsidRDefault="00785226" w:rsidP="007852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5226" w:rsidRPr="00EE6728" w:rsidRDefault="00785226" w:rsidP="007852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5226" w:rsidRDefault="00785226" w:rsidP="00785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CA3">
        <w:rPr>
          <w:rFonts w:ascii="Times New Roman" w:hAnsi="Times New Roman" w:cs="Times New Roman"/>
          <w:b/>
          <w:sz w:val="24"/>
          <w:szCs w:val="24"/>
        </w:rPr>
        <w:t>Бланк ответов на тестовые задания</w:t>
      </w:r>
    </w:p>
    <w:p w:rsidR="00785226" w:rsidRPr="000F5CA3" w:rsidRDefault="00785226" w:rsidP="0078522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Инструкция: запишите правильный вариант ответа в ячейку соответствующую номеру вопроса.</w:t>
      </w:r>
    </w:p>
    <w:p w:rsid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226" w:rsidRPr="00D73CBB" w:rsidRDefault="00785226" w:rsidP="0078522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Ф.И.О.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.</w:t>
      </w:r>
    </w:p>
    <w:p w:rsid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.</w:t>
      </w:r>
      <w:proofErr w:type="gramEnd"/>
    </w:p>
    <w:p w:rsidR="00785226" w:rsidRDefault="00785226" w:rsidP="0078522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5226" w:rsidRPr="00862611" w:rsidRDefault="00785226" w:rsidP="0078522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611">
        <w:rPr>
          <w:rFonts w:ascii="Times New Roman" w:hAnsi="Times New Roman" w:cs="Times New Roman"/>
          <w:b/>
          <w:sz w:val="24"/>
          <w:szCs w:val="24"/>
        </w:rPr>
        <w:t>дата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85226" w:rsidRDefault="00785226" w:rsidP="00785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127"/>
        <w:gridCol w:w="1418"/>
        <w:gridCol w:w="1842"/>
        <w:gridCol w:w="1701"/>
        <w:gridCol w:w="1418"/>
        <w:gridCol w:w="1808"/>
      </w:tblGrid>
      <w:tr w:rsidR="00785226" w:rsidTr="00785226">
        <w:tc>
          <w:tcPr>
            <w:tcW w:w="2127" w:type="dxa"/>
          </w:tcPr>
          <w:p w:rsidR="00785226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вопроса </w:t>
            </w:r>
          </w:p>
        </w:tc>
        <w:tc>
          <w:tcPr>
            <w:tcW w:w="1418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CA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  <w:tc>
          <w:tcPr>
            <w:tcW w:w="1842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1701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CA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  <w:tc>
          <w:tcPr>
            <w:tcW w:w="1418" w:type="dxa"/>
          </w:tcPr>
          <w:p w:rsidR="00785226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1808" w:type="dxa"/>
          </w:tcPr>
          <w:p w:rsidR="00785226" w:rsidRDefault="00785226" w:rsidP="00B953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CA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785226" w:rsidRPr="000F5CA3" w:rsidTr="00785226">
        <w:tc>
          <w:tcPr>
            <w:tcW w:w="2127" w:type="dxa"/>
          </w:tcPr>
          <w:p w:rsidR="00785226" w:rsidRPr="000F5CA3" w:rsidRDefault="00785226" w:rsidP="007852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A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A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808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26" w:rsidRPr="000F5CA3" w:rsidTr="00785226">
        <w:tc>
          <w:tcPr>
            <w:tcW w:w="2127" w:type="dxa"/>
          </w:tcPr>
          <w:p w:rsidR="00785226" w:rsidRPr="000F5CA3" w:rsidRDefault="00785226" w:rsidP="007852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A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A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808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26" w:rsidRPr="000F5CA3" w:rsidTr="00785226">
        <w:tc>
          <w:tcPr>
            <w:tcW w:w="2127" w:type="dxa"/>
          </w:tcPr>
          <w:p w:rsidR="00785226" w:rsidRPr="000F5CA3" w:rsidRDefault="00785226" w:rsidP="007852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A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01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A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808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26" w:rsidRPr="000F5CA3" w:rsidTr="00785226">
        <w:tc>
          <w:tcPr>
            <w:tcW w:w="2127" w:type="dxa"/>
          </w:tcPr>
          <w:p w:rsidR="00785226" w:rsidRPr="000F5CA3" w:rsidRDefault="00785226" w:rsidP="007852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A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A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808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26" w:rsidRPr="000F5CA3" w:rsidTr="00785226">
        <w:tc>
          <w:tcPr>
            <w:tcW w:w="2127" w:type="dxa"/>
          </w:tcPr>
          <w:p w:rsidR="00785226" w:rsidRPr="000F5CA3" w:rsidRDefault="00785226" w:rsidP="007852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A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01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A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808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26" w:rsidRPr="000F5CA3" w:rsidTr="00785226">
        <w:tc>
          <w:tcPr>
            <w:tcW w:w="2127" w:type="dxa"/>
          </w:tcPr>
          <w:p w:rsidR="00785226" w:rsidRPr="000F5CA3" w:rsidRDefault="00785226" w:rsidP="007852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A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01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A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808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26" w:rsidRPr="000F5CA3" w:rsidTr="00785226">
        <w:tc>
          <w:tcPr>
            <w:tcW w:w="2127" w:type="dxa"/>
          </w:tcPr>
          <w:p w:rsidR="00785226" w:rsidRPr="000F5CA3" w:rsidRDefault="00785226" w:rsidP="007852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A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808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26" w:rsidRPr="000F5CA3" w:rsidTr="00785226">
        <w:tc>
          <w:tcPr>
            <w:tcW w:w="2127" w:type="dxa"/>
          </w:tcPr>
          <w:p w:rsidR="00785226" w:rsidRPr="000F5CA3" w:rsidRDefault="00785226" w:rsidP="007852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A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01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A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808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26" w:rsidRPr="000F5CA3" w:rsidTr="00785226">
        <w:tc>
          <w:tcPr>
            <w:tcW w:w="2127" w:type="dxa"/>
          </w:tcPr>
          <w:p w:rsidR="00785226" w:rsidRPr="000F5CA3" w:rsidRDefault="00785226" w:rsidP="007852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A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01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A3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808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26" w:rsidRPr="000F5CA3" w:rsidTr="00785226">
        <w:tc>
          <w:tcPr>
            <w:tcW w:w="2127" w:type="dxa"/>
          </w:tcPr>
          <w:p w:rsidR="00785226" w:rsidRPr="000F5CA3" w:rsidRDefault="00785226" w:rsidP="007852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A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01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A3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808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26" w:rsidRPr="000F5CA3" w:rsidTr="00785226">
        <w:tc>
          <w:tcPr>
            <w:tcW w:w="2127" w:type="dxa"/>
          </w:tcPr>
          <w:p w:rsidR="00785226" w:rsidRPr="000F5CA3" w:rsidRDefault="00785226" w:rsidP="007852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A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01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A3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808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26" w:rsidRPr="000F5CA3" w:rsidTr="00785226">
        <w:tc>
          <w:tcPr>
            <w:tcW w:w="2127" w:type="dxa"/>
          </w:tcPr>
          <w:p w:rsidR="00785226" w:rsidRPr="000F5CA3" w:rsidRDefault="00785226" w:rsidP="007852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A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01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A3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808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26" w:rsidRPr="000F5CA3" w:rsidTr="00785226">
        <w:trPr>
          <w:gridAfter w:val="2"/>
          <w:wAfter w:w="3226" w:type="dxa"/>
        </w:trPr>
        <w:tc>
          <w:tcPr>
            <w:tcW w:w="2127" w:type="dxa"/>
          </w:tcPr>
          <w:p w:rsidR="00785226" w:rsidRPr="000F5CA3" w:rsidRDefault="00785226" w:rsidP="007852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A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701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26" w:rsidRPr="000F5CA3" w:rsidTr="00785226">
        <w:trPr>
          <w:gridAfter w:val="2"/>
          <w:wAfter w:w="3226" w:type="dxa"/>
        </w:trPr>
        <w:tc>
          <w:tcPr>
            <w:tcW w:w="2127" w:type="dxa"/>
          </w:tcPr>
          <w:p w:rsidR="00785226" w:rsidRPr="000F5CA3" w:rsidRDefault="00785226" w:rsidP="007852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A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701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26" w:rsidRPr="000F5CA3" w:rsidTr="00785226">
        <w:trPr>
          <w:gridAfter w:val="2"/>
          <w:wAfter w:w="3226" w:type="dxa"/>
        </w:trPr>
        <w:tc>
          <w:tcPr>
            <w:tcW w:w="2127" w:type="dxa"/>
          </w:tcPr>
          <w:p w:rsidR="00785226" w:rsidRPr="000F5CA3" w:rsidRDefault="00785226" w:rsidP="007852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A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701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26" w:rsidRPr="000F5CA3" w:rsidTr="00785226">
        <w:trPr>
          <w:gridAfter w:val="2"/>
          <w:wAfter w:w="3226" w:type="dxa"/>
        </w:trPr>
        <w:tc>
          <w:tcPr>
            <w:tcW w:w="2127" w:type="dxa"/>
          </w:tcPr>
          <w:p w:rsidR="00785226" w:rsidRPr="000F5CA3" w:rsidRDefault="00785226" w:rsidP="007852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A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701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26" w:rsidRPr="000F5CA3" w:rsidTr="00785226">
        <w:trPr>
          <w:gridAfter w:val="2"/>
          <w:wAfter w:w="3226" w:type="dxa"/>
        </w:trPr>
        <w:tc>
          <w:tcPr>
            <w:tcW w:w="2127" w:type="dxa"/>
          </w:tcPr>
          <w:p w:rsidR="00785226" w:rsidRPr="000F5CA3" w:rsidRDefault="00785226" w:rsidP="007852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A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701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26" w:rsidRPr="000F5CA3" w:rsidTr="00785226">
        <w:trPr>
          <w:gridAfter w:val="2"/>
          <w:wAfter w:w="3226" w:type="dxa"/>
        </w:trPr>
        <w:tc>
          <w:tcPr>
            <w:tcW w:w="2127" w:type="dxa"/>
          </w:tcPr>
          <w:p w:rsidR="00785226" w:rsidRPr="000F5CA3" w:rsidRDefault="00785226" w:rsidP="007852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A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701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26" w:rsidRPr="000F5CA3" w:rsidTr="00785226">
        <w:trPr>
          <w:gridAfter w:val="2"/>
          <w:wAfter w:w="3226" w:type="dxa"/>
        </w:trPr>
        <w:tc>
          <w:tcPr>
            <w:tcW w:w="2127" w:type="dxa"/>
          </w:tcPr>
          <w:p w:rsidR="00785226" w:rsidRPr="000F5CA3" w:rsidRDefault="00785226" w:rsidP="0078522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A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701" w:type="dxa"/>
          </w:tcPr>
          <w:p w:rsidR="00785226" w:rsidRPr="000F5CA3" w:rsidRDefault="00785226" w:rsidP="00B95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226" w:rsidRDefault="00785226" w:rsidP="007852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85226" w:rsidRDefault="00785226" w:rsidP="007852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Подпись: </w:t>
      </w:r>
    </w:p>
    <w:p w:rsidR="00785226" w:rsidRDefault="00785226" w:rsidP="007852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85226" w:rsidRDefault="00785226" w:rsidP="007852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Проверил:</w:t>
      </w:r>
    </w:p>
    <w:p w:rsidR="00785226" w:rsidRDefault="00785226" w:rsidP="007852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85226" w:rsidRPr="000F5CA3" w:rsidRDefault="00785226" w:rsidP="007852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Оценка:</w:t>
      </w:r>
    </w:p>
    <w:p w:rsidR="00057B3A" w:rsidRDefault="00057B3A"/>
    <w:sectPr w:rsidR="00057B3A" w:rsidSect="007852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47505"/>
    <w:multiLevelType w:val="hybridMultilevel"/>
    <w:tmpl w:val="3E768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6C3"/>
    <w:rsid w:val="00057B3A"/>
    <w:rsid w:val="005C66C3"/>
    <w:rsid w:val="00785226"/>
    <w:rsid w:val="00C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226"/>
    <w:pPr>
      <w:spacing w:after="0" w:line="240" w:lineRule="auto"/>
    </w:pPr>
  </w:style>
  <w:style w:type="table" w:styleId="a4">
    <w:name w:val="Table Grid"/>
    <w:basedOn w:val="a1"/>
    <w:uiPriority w:val="59"/>
    <w:rsid w:val="0078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226"/>
    <w:pPr>
      <w:spacing w:after="0" w:line="240" w:lineRule="auto"/>
    </w:pPr>
  </w:style>
  <w:style w:type="table" w:styleId="a4">
    <w:name w:val="Table Grid"/>
    <w:basedOn w:val="a1"/>
    <w:uiPriority w:val="59"/>
    <w:rsid w:val="0078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2690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2016-10-07T14:41:00Z</cp:lastPrinted>
  <dcterms:created xsi:type="dcterms:W3CDTF">2016-10-07T14:27:00Z</dcterms:created>
  <dcterms:modified xsi:type="dcterms:W3CDTF">2016-10-07T14:42:00Z</dcterms:modified>
</cp:coreProperties>
</file>