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3" w:rsidRPr="004E2629" w:rsidRDefault="00030D6A" w:rsidP="004E262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62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4.4. </w:t>
      </w:r>
      <w:r w:rsidR="004E2629" w:rsidRPr="004E2629">
        <w:rPr>
          <w:rFonts w:ascii="Times New Roman" w:hAnsi="Times New Roman" w:cs="Times New Roman"/>
          <w:b/>
          <w:sz w:val="24"/>
          <w:szCs w:val="24"/>
          <w:u w:val="single"/>
        </w:rPr>
        <w:t>ФИНАНСЫ ОРГАНИЗАЦИИ</w:t>
      </w:r>
    </w:p>
    <w:p w:rsidR="00030D6A" w:rsidRPr="004E2629" w:rsidRDefault="00030D6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30D6A" w:rsidRDefault="00030D6A" w:rsidP="00C74C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Баланс предприятия: понятие, цели составления и структура.</w:t>
      </w:r>
    </w:p>
    <w:p w:rsidR="00C74C96" w:rsidRDefault="00C74C96" w:rsidP="00C74C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74C96">
        <w:rPr>
          <w:rFonts w:ascii="Times New Roman" w:hAnsi="Times New Roman" w:cs="Times New Roman"/>
          <w:sz w:val="24"/>
          <w:szCs w:val="24"/>
        </w:rPr>
        <w:t>Формы заемного финансирования.</w:t>
      </w:r>
    </w:p>
    <w:p w:rsidR="005B06C1" w:rsidRPr="005B06C1" w:rsidRDefault="005B06C1" w:rsidP="005B06C1">
      <w:pPr>
        <w:pStyle w:val="a3"/>
        <w:ind w:left="1069" w:hanging="360"/>
        <w:rPr>
          <w:rFonts w:ascii="Times New Roman" w:hAnsi="Times New Roman" w:cs="Times New Roman"/>
          <w:sz w:val="24"/>
          <w:szCs w:val="24"/>
        </w:rPr>
      </w:pPr>
      <w:r w:rsidRPr="005B06C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6C1">
        <w:rPr>
          <w:rFonts w:ascii="Times New Roman" w:hAnsi="Times New Roman" w:cs="Times New Roman"/>
          <w:sz w:val="24"/>
          <w:szCs w:val="24"/>
        </w:rPr>
        <w:t>Анализ финансового состояния предприятия</w:t>
      </w:r>
    </w:p>
    <w:p w:rsidR="00CD2502" w:rsidRDefault="00CD2502" w:rsidP="00CD2502">
      <w:pPr>
        <w:pStyle w:val="a3"/>
        <w:ind w:left="1069" w:hanging="360"/>
        <w:rPr>
          <w:rFonts w:ascii="Times New Roman" w:hAnsi="Times New Roman" w:cs="Times New Roman"/>
          <w:spacing w:val="-7"/>
          <w:sz w:val="24"/>
          <w:szCs w:val="24"/>
        </w:rPr>
      </w:pPr>
      <w:r w:rsidRPr="00CD2502">
        <w:rPr>
          <w:rFonts w:ascii="Times New Roman" w:hAnsi="Times New Roman" w:cs="Times New Roman"/>
          <w:spacing w:val="-7"/>
          <w:sz w:val="24"/>
          <w:szCs w:val="24"/>
        </w:rPr>
        <w:t>4. Диагностика финансового состояния и методы финансового оздоровления предпр</w:t>
      </w:r>
      <w:r w:rsidRPr="00CD2502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CD2502">
        <w:rPr>
          <w:rFonts w:ascii="Times New Roman" w:hAnsi="Times New Roman" w:cs="Times New Roman"/>
          <w:spacing w:val="-7"/>
          <w:sz w:val="24"/>
          <w:szCs w:val="24"/>
        </w:rPr>
        <w:t>ятия</w:t>
      </w:r>
    </w:p>
    <w:p w:rsidR="0068021C" w:rsidRPr="0068021C" w:rsidRDefault="0068021C" w:rsidP="0068021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8021C">
        <w:rPr>
          <w:rFonts w:ascii="Times New Roman" w:hAnsi="Times New Roman" w:cs="Times New Roman"/>
          <w:sz w:val="24"/>
          <w:szCs w:val="24"/>
        </w:rPr>
        <w:t>5.  Антикризисное управление предприятием</w:t>
      </w:r>
    </w:p>
    <w:p w:rsidR="0068021C" w:rsidRPr="0068021C" w:rsidRDefault="0068021C" w:rsidP="0068021C">
      <w:pPr>
        <w:pStyle w:val="a3"/>
        <w:ind w:left="1069" w:hanging="360"/>
        <w:rPr>
          <w:rFonts w:ascii="Times New Roman" w:hAnsi="Times New Roman" w:cs="Times New Roman"/>
          <w:spacing w:val="-7"/>
          <w:sz w:val="24"/>
          <w:szCs w:val="24"/>
        </w:rPr>
      </w:pPr>
    </w:p>
    <w:p w:rsidR="00030D6A" w:rsidRPr="004E2629" w:rsidRDefault="00030D6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30D6A" w:rsidRPr="004E2629" w:rsidRDefault="004E2629" w:rsidP="004E262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629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030D6A" w:rsidRPr="004E2629">
        <w:rPr>
          <w:rFonts w:ascii="Times New Roman" w:hAnsi="Times New Roman" w:cs="Times New Roman"/>
          <w:b/>
          <w:sz w:val="24"/>
          <w:szCs w:val="24"/>
          <w:u w:val="single"/>
        </w:rPr>
        <w:t>Баланс предприятия: понятие, цели составления и структура.</w:t>
      </w:r>
    </w:p>
    <w:p w:rsidR="00030D6A" w:rsidRPr="004E2629" w:rsidRDefault="00030D6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472A0" w:rsidRPr="004E2629" w:rsidRDefault="001472A0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 xml:space="preserve">Основным документом, характеризующим текущее финансовое 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положение пре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приятия, </w:t>
      </w:r>
      <w:r w:rsidR="004E2629" w:rsidRPr="004E2629">
        <w:rPr>
          <w:rFonts w:ascii="Times New Roman" w:hAnsi="Times New Roman" w:cs="Times New Roman"/>
          <w:spacing w:val="-4"/>
          <w:sz w:val="24"/>
          <w:szCs w:val="24"/>
        </w:rPr>
        <w:t>явл</w:t>
      </w:r>
      <w:r w:rsidR="004E2629">
        <w:rPr>
          <w:rFonts w:ascii="Times New Roman" w:hAnsi="Times New Roman" w:cs="Times New Roman"/>
          <w:spacing w:val="-4"/>
          <w:sz w:val="24"/>
          <w:szCs w:val="24"/>
        </w:rPr>
        <w:t>яется</w:t>
      </w:r>
      <w:r w:rsidR="004E2629"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его </w:t>
      </w:r>
      <w:r w:rsidRPr="004E2629">
        <w:rPr>
          <w:rFonts w:ascii="Times New Roman" w:hAnsi="Times New Roman" w:cs="Times New Roman"/>
          <w:b/>
          <w:spacing w:val="-4"/>
          <w:sz w:val="24"/>
          <w:szCs w:val="24"/>
        </w:rPr>
        <w:t>балансовый отчет (баланс).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5522">
        <w:rPr>
          <w:rFonts w:ascii="Times New Roman" w:hAnsi="Times New Roman" w:cs="Times New Roman"/>
          <w:b/>
          <w:sz w:val="24"/>
          <w:szCs w:val="24"/>
        </w:rPr>
        <w:t>Балан</w:t>
      </w:r>
      <w:r w:rsidR="004E2629" w:rsidRPr="00745522">
        <w:rPr>
          <w:rFonts w:ascii="Times New Roman" w:hAnsi="Times New Roman" w:cs="Times New Roman"/>
          <w:b/>
          <w:sz w:val="24"/>
          <w:szCs w:val="24"/>
        </w:rPr>
        <w:t>с</w:t>
      </w:r>
      <w:r w:rsidRPr="004E2629">
        <w:rPr>
          <w:rFonts w:ascii="Times New Roman" w:hAnsi="Times New Roman" w:cs="Times New Roman"/>
          <w:sz w:val="24"/>
          <w:szCs w:val="24"/>
        </w:rPr>
        <w:t xml:space="preserve"> представляет собой фотоснимок предприятия и </w:t>
      </w:r>
      <w:r w:rsidRPr="00745522">
        <w:rPr>
          <w:rFonts w:ascii="Times New Roman" w:hAnsi="Times New Roman" w:cs="Times New Roman"/>
          <w:b/>
          <w:sz w:val="24"/>
          <w:szCs w:val="24"/>
        </w:rPr>
        <w:t>от</w:t>
      </w:r>
      <w:r w:rsidR="004E2629" w:rsidRPr="00745522">
        <w:rPr>
          <w:rFonts w:ascii="Times New Roman" w:hAnsi="Times New Roman" w:cs="Times New Roman"/>
          <w:b/>
          <w:sz w:val="24"/>
          <w:szCs w:val="24"/>
        </w:rPr>
        <w:t>р</w:t>
      </w:r>
      <w:r w:rsidRPr="00745522">
        <w:rPr>
          <w:rFonts w:ascii="Times New Roman" w:hAnsi="Times New Roman" w:cs="Times New Roman"/>
          <w:b/>
          <w:sz w:val="24"/>
          <w:szCs w:val="24"/>
        </w:rPr>
        <w:t>ажает состояние его финансов на определенную дату</w:t>
      </w:r>
      <w:r w:rsidRPr="004E2629">
        <w:rPr>
          <w:rFonts w:ascii="Times New Roman" w:hAnsi="Times New Roman" w:cs="Times New Roman"/>
          <w:sz w:val="24"/>
          <w:szCs w:val="24"/>
        </w:rPr>
        <w:t>. Хотя сам</w:t>
      </w:r>
      <w:r w:rsidR="007455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по се</w:t>
      </w:r>
      <w:r w:rsidR="00745522">
        <w:rPr>
          <w:rFonts w:ascii="Times New Roman" w:hAnsi="Times New Roman" w:cs="Times New Roman"/>
          <w:sz w:val="24"/>
          <w:szCs w:val="24"/>
        </w:rPr>
        <w:t xml:space="preserve">бе </w:t>
      </w:r>
      <w:r w:rsidRPr="004E2629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t xml:space="preserve">баланс не может </w:t>
      </w:r>
      <w:r w:rsidR="00745522" w:rsidRPr="004E2629">
        <w:rPr>
          <w:rFonts w:ascii="Times New Roman" w:hAnsi="Times New Roman" w:cs="Times New Roman"/>
          <w:spacing w:val="-5"/>
          <w:sz w:val="24"/>
          <w:szCs w:val="24"/>
        </w:rPr>
        <w:t>характеризовать</w:t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t xml:space="preserve"> деятельность предприятии, но </w:t>
      </w:r>
      <w:r w:rsidRPr="004E2629">
        <w:rPr>
          <w:rFonts w:ascii="Times New Roman" w:hAnsi="Times New Roman" w:cs="Times New Roman"/>
          <w:sz w:val="24"/>
          <w:szCs w:val="24"/>
        </w:rPr>
        <w:t>сравнение данных б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лансов на различ</w:t>
      </w:r>
      <w:r w:rsidR="00745522">
        <w:rPr>
          <w:rFonts w:ascii="Times New Roman" w:hAnsi="Times New Roman" w:cs="Times New Roman"/>
          <w:sz w:val="24"/>
          <w:szCs w:val="24"/>
        </w:rPr>
        <w:t>ные даты позволяет проана</w:t>
      </w:r>
      <w:r w:rsidRPr="004E2629">
        <w:rPr>
          <w:rFonts w:ascii="Times New Roman" w:hAnsi="Times New Roman" w:cs="Times New Roman"/>
          <w:sz w:val="24"/>
          <w:szCs w:val="24"/>
        </w:rPr>
        <w:t>лизировать изменения в финансово-экономическом состоянии</w:t>
      </w:r>
      <w:r w:rsidR="00745522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предприятия и косвенно оценить эффективность его производ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ственно-хозяйственной деятельности.</w:t>
      </w:r>
    </w:p>
    <w:p w:rsidR="001472A0" w:rsidRPr="004E2629" w:rsidRDefault="00745522" w:rsidP="004E2629">
      <w:pPr>
        <w:pStyle w:val="a3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сновн</w:t>
      </w:r>
      <w:r>
        <w:rPr>
          <w:rFonts w:ascii="Times New Roman" w:hAnsi="Times New Roman" w:cs="Times New Roman"/>
          <w:spacing w:val="-1"/>
          <w:sz w:val="24"/>
          <w:szCs w:val="24"/>
        </w:rPr>
        <w:t>ым</w:t>
      </w:r>
      <w:r w:rsidR="00F76D7C">
        <w:rPr>
          <w:rFonts w:ascii="Times New Roman" w:hAnsi="Times New Roman" w:cs="Times New Roman"/>
          <w:spacing w:val="-1"/>
          <w:sz w:val="24"/>
          <w:szCs w:val="24"/>
        </w:rPr>
        <w:t>и целями составления баланса я</w:t>
      </w:r>
      <w:r w:rsidR="00F76D7C" w:rsidRPr="004E2629">
        <w:rPr>
          <w:rFonts w:ascii="Times New Roman" w:hAnsi="Times New Roman" w:cs="Times New Roman"/>
          <w:spacing w:val="-1"/>
          <w:sz w:val="24"/>
          <w:szCs w:val="24"/>
        </w:rPr>
        <w:t>вляются</w:t>
      </w:r>
      <w:r w:rsidR="001472A0" w:rsidRPr="004E2629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1472A0" w:rsidRPr="004E2629" w:rsidRDefault="001472A0" w:rsidP="00F76D7C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оценка текущего финансового положения предприятия (на оп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6"/>
          <w:sz w:val="24"/>
          <w:szCs w:val="24"/>
        </w:rPr>
        <w:t>ределенную дату);</w:t>
      </w:r>
    </w:p>
    <w:p w:rsidR="001472A0" w:rsidRPr="00F76D7C" w:rsidRDefault="001472A0" w:rsidP="00F76D7C">
      <w:pPr>
        <w:pStyle w:val="a3"/>
        <w:numPr>
          <w:ilvl w:val="0"/>
          <w:numId w:val="26"/>
        </w:numPr>
        <w:tabs>
          <w:tab w:val="left" w:pos="709"/>
          <w:tab w:val="left" w:pos="993"/>
          <w:tab w:val="left" w:pos="1560"/>
        </w:tabs>
        <w:ind w:left="851" w:hanging="142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F76D7C">
        <w:rPr>
          <w:rFonts w:ascii="Times New Roman" w:hAnsi="Times New Roman" w:cs="Times New Roman"/>
          <w:sz w:val="24"/>
          <w:szCs w:val="24"/>
        </w:rPr>
        <w:t>анали</w:t>
      </w:r>
      <w:r w:rsidR="00F76D7C" w:rsidRPr="00F76D7C">
        <w:rPr>
          <w:rFonts w:ascii="Times New Roman" w:hAnsi="Times New Roman" w:cs="Times New Roman"/>
          <w:sz w:val="24"/>
          <w:szCs w:val="24"/>
        </w:rPr>
        <w:t>з динамики финансового состояния предприятия, эффек</w:t>
      </w:r>
      <w:r w:rsidRPr="00F76D7C">
        <w:rPr>
          <w:rFonts w:ascii="Times New Roman" w:hAnsi="Times New Roman" w:cs="Times New Roman"/>
          <w:spacing w:val="11"/>
          <w:sz w:val="24"/>
          <w:szCs w:val="24"/>
        </w:rPr>
        <w:t>тивности его те</w:t>
      </w:r>
      <w:r w:rsidR="00F76D7C">
        <w:rPr>
          <w:rFonts w:ascii="Times New Roman" w:hAnsi="Times New Roman" w:cs="Times New Roman"/>
          <w:spacing w:val="11"/>
          <w:sz w:val="24"/>
          <w:szCs w:val="24"/>
        </w:rPr>
        <w:t xml:space="preserve">           </w:t>
      </w:r>
      <w:r w:rsidRPr="00F76D7C">
        <w:rPr>
          <w:rFonts w:ascii="Times New Roman" w:hAnsi="Times New Roman" w:cs="Times New Roman"/>
          <w:spacing w:val="11"/>
          <w:sz w:val="24"/>
          <w:szCs w:val="24"/>
        </w:rPr>
        <w:t>кущей производственно-хозяйственной деятель</w:t>
      </w:r>
      <w:r w:rsidRPr="00F76D7C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F76D7C">
        <w:rPr>
          <w:rFonts w:ascii="Times New Roman" w:hAnsi="Times New Roman" w:cs="Times New Roman"/>
          <w:spacing w:val="-24"/>
          <w:sz w:val="24"/>
          <w:szCs w:val="24"/>
        </w:rPr>
        <w:t>ности.</w:t>
      </w:r>
    </w:p>
    <w:p w:rsidR="001472A0" w:rsidRPr="004E2629" w:rsidRDefault="001472A0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5"/>
          <w:sz w:val="24"/>
          <w:szCs w:val="24"/>
        </w:rPr>
        <w:t xml:space="preserve">Баланс составляется отдельно для каждого самостоятельного </w:t>
      </w:r>
      <w:r w:rsidR="00F76D7C">
        <w:rPr>
          <w:rFonts w:ascii="Times New Roman" w:hAnsi="Times New Roman" w:cs="Times New Roman"/>
          <w:spacing w:val="9"/>
          <w:sz w:val="24"/>
          <w:szCs w:val="24"/>
        </w:rPr>
        <w:t>предприятия</w:t>
      </w:r>
      <w:r w:rsidRPr="004E2629">
        <w:rPr>
          <w:rFonts w:ascii="Times New Roman" w:hAnsi="Times New Roman" w:cs="Times New Roman"/>
          <w:spacing w:val="9"/>
          <w:sz w:val="24"/>
          <w:szCs w:val="24"/>
        </w:rPr>
        <w:t>. В сл</w:t>
      </w:r>
      <w:r w:rsidRPr="004E2629">
        <w:rPr>
          <w:rFonts w:ascii="Times New Roman" w:hAnsi="Times New Roman" w:cs="Times New Roman"/>
          <w:spacing w:val="9"/>
          <w:sz w:val="24"/>
          <w:szCs w:val="24"/>
        </w:rPr>
        <w:t>у</w:t>
      </w:r>
      <w:r w:rsidRPr="004E2629">
        <w:rPr>
          <w:rFonts w:ascii="Times New Roman" w:hAnsi="Times New Roman" w:cs="Times New Roman"/>
          <w:spacing w:val="9"/>
          <w:sz w:val="24"/>
          <w:szCs w:val="24"/>
        </w:rPr>
        <w:t xml:space="preserve">чае, если какая-то компании является дочерней 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 xml:space="preserve">компанией корпорации, данные ее баланса могут быть включены в 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>общий (консолидированный) баланс всей корп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>ра</w:t>
      </w:r>
      <w:r w:rsidR="00386CBC">
        <w:rPr>
          <w:rFonts w:ascii="Times New Roman" w:hAnsi="Times New Roman" w:cs="Times New Roman"/>
          <w:spacing w:val="12"/>
          <w:sz w:val="24"/>
          <w:szCs w:val="24"/>
        </w:rPr>
        <w:t>ции. П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 xml:space="preserve">оследнее 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 xml:space="preserve">условие </w:t>
      </w:r>
      <w:r w:rsidR="00386C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не всегда обязательно, в то время как составление б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лан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сов для всех дочерних фирм является абсолютно о6изательн</w:t>
      </w:r>
      <w:r w:rsidR="00386CBC">
        <w:rPr>
          <w:rFonts w:ascii="Times New Roman" w:hAnsi="Times New Roman" w:cs="Times New Roman"/>
          <w:sz w:val="24"/>
          <w:szCs w:val="24"/>
        </w:rPr>
        <w:t>ы</w:t>
      </w:r>
      <w:r w:rsidRPr="004E2629">
        <w:rPr>
          <w:rFonts w:ascii="Times New Roman" w:hAnsi="Times New Roman" w:cs="Times New Roman"/>
          <w:sz w:val="24"/>
          <w:szCs w:val="24"/>
        </w:rPr>
        <w:t>м.</w:t>
      </w:r>
    </w:p>
    <w:p w:rsidR="006E5789" w:rsidRPr="004E2629" w:rsidRDefault="001472A0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3"/>
          <w:sz w:val="24"/>
          <w:szCs w:val="24"/>
        </w:rPr>
        <w:t>Баланс представляет собой систему сгруппированных в свод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ную таблицу показат</w:t>
      </w:r>
      <w:r w:rsidRPr="004E2629">
        <w:rPr>
          <w:rFonts w:ascii="Times New Roman" w:hAnsi="Times New Roman" w:cs="Times New Roman"/>
          <w:sz w:val="24"/>
          <w:szCs w:val="24"/>
        </w:rPr>
        <w:t>е</w:t>
      </w:r>
      <w:r w:rsidRPr="004E2629">
        <w:rPr>
          <w:rFonts w:ascii="Times New Roman" w:hAnsi="Times New Roman" w:cs="Times New Roman"/>
          <w:sz w:val="24"/>
          <w:szCs w:val="24"/>
        </w:rPr>
        <w:t>лей, характеризующих имущественное</w:t>
      </w:r>
      <w:r w:rsidR="00386CBC">
        <w:rPr>
          <w:rFonts w:ascii="Times New Roman" w:hAnsi="Times New Roman" w:cs="Times New Roman"/>
          <w:sz w:val="24"/>
          <w:szCs w:val="24"/>
        </w:rPr>
        <w:t xml:space="preserve"> и фин</w:t>
      </w:r>
      <w:r w:rsidR="00386CBC">
        <w:rPr>
          <w:rFonts w:ascii="Times New Roman" w:hAnsi="Times New Roman" w:cs="Times New Roman"/>
          <w:spacing w:val="-2"/>
          <w:sz w:val="24"/>
          <w:szCs w:val="24"/>
        </w:rPr>
        <w:t>ансов</w:t>
      </w:r>
      <w:r w:rsidR="006E5789" w:rsidRPr="004E2629">
        <w:rPr>
          <w:rFonts w:ascii="Times New Roman" w:hAnsi="Times New Roman" w:cs="Times New Roman"/>
          <w:spacing w:val="-2"/>
          <w:sz w:val="24"/>
          <w:szCs w:val="24"/>
        </w:rPr>
        <w:t xml:space="preserve">ое положение предприятия на отчетную дату, и отражает </w:t>
      </w:r>
      <w:r w:rsidR="006E5789" w:rsidRPr="004E2629">
        <w:rPr>
          <w:rFonts w:ascii="Times New Roman" w:hAnsi="Times New Roman" w:cs="Times New Roman"/>
          <w:sz w:val="24"/>
          <w:szCs w:val="24"/>
        </w:rPr>
        <w:t>данные о его хозяйственных средствах (активах) и их источниках (пасс</w:t>
      </w:r>
      <w:r w:rsidR="006E5789" w:rsidRPr="004E2629">
        <w:rPr>
          <w:rFonts w:ascii="Times New Roman" w:hAnsi="Times New Roman" w:cs="Times New Roman"/>
          <w:sz w:val="24"/>
          <w:szCs w:val="24"/>
        </w:rPr>
        <w:t>и</w:t>
      </w:r>
      <w:r w:rsidR="006E5789" w:rsidRPr="004E2629">
        <w:rPr>
          <w:rFonts w:ascii="Times New Roman" w:hAnsi="Times New Roman" w:cs="Times New Roman"/>
          <w:sz w:val="24"/>
          <w:szCs w:val="24"/>
        </w:rPr>
        <w:t>вах) (табл</w:t>
      </w:r>
      <w:r w:rsidR="00386CBC">
        <w:rPr>
          <w:rFonts w:ascii="Times New Roman" w:hAnsi="Times New Roman" w:cs="Times New Roman"/>
          <w:sz w:val="24"/>
          <w:szCs w:val="24"/>
        </w:rPr>
        <w:t xml:space="preserve">. </w:t>
      </w:r>
      <w:r w:rsidR="006E5789" w:rsidRPr="004E2629">
        <w:rPr>
          <w:rFonts w:ascii="Times New Roman" w:hAnsi="Times New Roman" w:cs="Times New Roman"/>
          <w:sz w:val="24"/>
          <w:szCs w:val="24"/>
        </w:rPr>
        <w:t>1).</w:t>
      </w:r>
    </w:p>
    <w:p w:rsidR="006E5789" w:rsidRPr="004E2629" w:rsidRDefault="006E5789" w:rsidP="00484A1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84A1C">
        <w:rPr>
          <w:rFonts w:ascii="Times New Roman" w:hAnsi="Times New Roman" w:cs="Times New Roman"/>
          <w:b/>
          <w:spacing w:val="-5"/>
          <w:sz w:val="24"/>
          <w:szCs w:val="24"/>
        </w:rPr>
        <w:t xml:space="preserve">К активам (активный капитал) относят те виды экономических </w:t>
      </w:r>
      <w:r w:rsidRPr="00484A1C">
        <w:rPr>
          <w:rFonts w:ascii="Times New Roman" w:hAnsi="Times New Roman" w:cs="Times New Roman"/>
          <w:b/>
          <w:spacing w:val="-9"/>
          <w:sz w:val="24"/>
          <w:szCs w:val="24"/>
        </w:rPr>
        <w:t xml:space="preserve">ресурсов, которые необходимы предприятию для развития и ведения </w:t>
      </w:r>
      <w:r w:rsidRPr="00484A1C">
        <w:rPr>
          <w:rFonts w:ascii="Times New Roman" w:hAnsi="Times New Roman" w:cs="Times New Roman"/>
          <w:b/>
          <w:spacing w:val="-1"/>
          <w:sz w:val="24"/>
          <w:szCs w:val="24"/>
        </w:rPr>
        <w:t>текущей деятельности.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 При этом по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разумевается, что использова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 xml:space="preserve">ние того или иного ресурса обеспечит предприятию какой-либо 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эф</w:t>
      </w:r>
      <w:r w:rsidR="00484A1C">
        <w:rPr>
          <w:rFonts w:ascii="Times New Roman" w:hAnsi="Times New Roman" w:cs="Times New Roman"/>
          <w:spacing w:val="-2"/>
          <w:sz w:val="24"/>
          <w:szCs w:val="24"/>
        </w:rPr>
        <w:t>фект в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 xml:space="preserve"> будущем. Такими ресурсами могут быть: товары, которые 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после продажи принесут денежные средства; материалы , которые, 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будучи переработаны в готовую пр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дукцию и проданы, также обес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печат прибыль; оборудование, которое можно использовать в про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цессе переработки материалов, и т.п., иными словами - любой ре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2"/>
          <w:sz w:val="24"/>
          <w:szCs w:val="24"/>
        </w:rPr>
        <w:t>сурс, который м</w:t>
      </w:r>
      <w:r w:rsidRPr="004E262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2"/>
          <w:sz w:val="24"/>
          <w:szCs w:val="24"/>
        </w:rPr>
        <w:t>жет способствовать притоку на предприятие де</w:t>
      </w:r>
      <w:r w:rsidRPr="004E2629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="00484A1C">
        <w:rPr>
          <w:rFonts w:ascii="Times New Roman" w:hAnsi="Times New Roman" w:cs="Times New Roman"/>
          <w:sz w:val="24"/>
          <w:szCs w:val="24"/>
        </w:rPr>
        <w:t>нежных средств.</w:t>
      </w:r>
      <w:r w:rsidRPr="004E2629">
        <w:rPr>
          <w:rFonts w:ascii="Times New Roman" w:hAnsi="Times New Roman" w:cs="Times New Roman"/>
          <w:sz w:val="24"/>
          <w:szCs w:val="24"/>
        </w:rPr>
        <w:t xml:space="preserve"> </w:t>
      </w:r>
      <w:r w:rsidRPr="00484A1C">
        <w:rPr>
          <w:rFonts w:ascii="Times New Roman" w:hAnsi="Times New Roman" w:cs="Times New Roman"/>
          <w:b/>
          <w:sz w:val="24"/>
          <w:szCs w:val="24"/>
        </w:rPr>
        <w:t>В балансах активы фиксируются в порядке</w:t>
      </w:r>
      <w:r w:rsidR="00484A1C" w:rsidRPr="00484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A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возрастания их ликвидности, </w:t>
      </w:r>
      <w:r w:rsidR="00484A1C" w:rsidRPr="00484A1C">
        <w:rPr>
          <w:rFonts w:ascii="Times New Roman" w:hAnsi="Times New Roman" w:cs="Times New Roman"/>
          <w:b/>
          <w:spacing w:val="-3"/>
          <w:sz w:val="24"/>
          <w:szCs w:val="24"/>
        </w:rPr>
        <w:t>т.е</w:t>
      </w:r>
      <w:r w:rsidRPr="00484A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. </w:t>
      </w:r>
      <w:r w:rsidR="00484A1C" w:rsidRPr="00484A1C">
        <w:rPr>
          <w:rFonts w:ascii="Times New Roman" w:hAnsi="Times New Roman" w:cs="Times New Roman"/>
          <w:b/>
          <w:spacing w:val="-3"/>
          <w:sz w:val="24"/>
          <w:szCs w:val="24"/>
        </w:rPr>
        <w:t>способности быть быстро реализо</w:t>
      </w:r>
      <w:r w:rsidRPr="00484A1C">
        <w:rPr>
          <w:rFonts w:ascii="Times New Roman" w:hAnsi="Times New Roman" w:cs="Times New Roman"/>
          <w:b/>
          <w:spacing w:val="25"/>
          <w:sz w:val="24"/>
          <w:szCs w:val="24"/>
        </w:rPr>
        <w:t>ванными на существующих рынках.</w:t>
      </w:r>
      <w:r w:rsidRPr="004E26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84A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Активы состоят из имущества и обязательств предприятия, т.е. в </w:t>
      </w:r>
      <w:r w:rsidRPr="00484A1C">
        <w:rPr>
          <w:rFonts w:ascii="Times New Roman" w:hAnsi="Times New Roman" w:cs="Times New Roman"/>
          <w:b/>
          <w:spacing w:val="-1"/>
          <w:sz w:val="24"/>
          <w:szCs w:val="24"/>
        </w:rPr>
        <w:t>него входит то, чем владеет предприятие как обосо</w:t>
      </w:r>
      <w:r w:rsidRPr="00484A1C">
        <w:rPr>
          <w:rFonts w:ascii="Times New Roman" w:hAnsi="Times New Roman" w:cs="Times New Roman"/>
          <w:b/>
          <w:spacing w:val="-1"/>
          <w:sz w:val="24"/>
          <w:szCs w:val="24"/>
        </w:rPr>
        <w:t>б</w:t>
      </w:r>
      <w:r w:rsidRPr="00484A1C">
        <w:rPr>
          <w:rFonts w:ascii="Times New Roman" w:hAnsi="Times New Roman" w:cs="Times New Roman"/>
          <w:b/>
          <w:spacing w:val="-1"/>
          <w:sz w:val="24"/>
          <w:szCs w:val="24"/>
        </w:rPr>
        <w:t xml:space="preserve">ленный объект </w:t>
      </w:r>
      <w:r w:rsidR="00484A1C" w:rsidRPr="00484A1C">
        <w:rPr>
          <w:rFonts w:ascii="Times New Roman" w:hAnsi="Times New Roman" w:cs="Times New Roman"/>
          <w:b/>
          <w:sz w:val="24"/>
          <w:szCs w:val="24"/>
        </w:rPr>
        <w:t>хозяйствования</w:t>
      </w:r>
      <w:r w:rsidRPr="00484A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629">
        <w:rPr>
          <w:rFonts w:ascii="Times New Roman" w:hAnsi="Times New Roman" w:cs="Times New Roman"/>
          <w:sz w:val="24"/>
          <w:szCs w:val="24"/>
        </w:rPr>
        <w:t>Обязательства возникают перед собственниками и третьими лицами. Обязательства перед со6ственыиками подразде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ляются на два вида:</w:t>
      </w:r>
    </w:p>
    <w:p w:rsidR="006E5789" w:rsidRPr="004E2629" w:rsidRDefault="00484A1C" w:rsidP="00484A1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возникающие в</w:t>
      </w:r>
      <w:r w:rsidR="006E5789" w:rsidRPr="004E2629">
        <w:rPr>
          <w:rFonts w:ascii="Times New Roman" w:hAnsi="Times New Roman" w:cs="Times New Roman"/>
          <w:sz w:val="24"/>
          <w:szCs w:val="24"/>
        </w:rPr>
        <w:t xml:space="preserve"> момент первоначального взноса в уставный ка</w:t>
      </w:r>
      <w:r w:rsidR="006E5789" w:rsidRPr="004E2629">
        <w:rPr>
          <w:rFonts w:ascii="Times New Roman" w:hAnsi="Times New Roman" w:cs="Times New Roman"/>
          <w:sz w:val="24"/>
          <w:szCs w:val="24"/>
        </w:rPr>
        <w:softHyphen/>
        <w:t>питал и за счет произведенных извне дополнительных взносов;</w:t>
      </w:r>
    </w:p>
    <w:p w:rsidR="006E5789" w:rsidRPr="004E2629" w:rsidRDefault="006E5789" w:rsidP="00484A1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3"/>
          <w:sz w:val="24"/>
          <w:szCs w:val="24"/>
        </w:rPr>
        <w:t>возникающие вследствие накопления части полученной прибы</w:t>
      </w:r>
      <w:r w:rsidRPr="004E262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ли в форме «резервного капитала», «фондов накопления», «нерас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пределенной прибыли».</w:t>
      </w:r>
    </w:p>
    <w:p w:rsidR="006E5789" w:rsidRPr="004E2629" w:rsidRDefault="006E5789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6"/>
          <w:sz w:val="24"/>
          <w:szCs w:val="24"/>
        </w:rPr>
        <w:t>Обязательства перед третьими лицами - долги предприятия пе</w:t>
      </w:r>
      <w:r w:rsidRPr="004E2629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ред кредиторами и инв</w:t>
      </w:r>
      <w:r w:rsidRPr="004E2629">
        <w:rPr>
          <w:rFonts w:ascii="Times New Roman" w:hAnsi="Times New Roman" w:cs="Times New Roman"/>
          <w:sz w:val="24"/>
          <w:szCs w:val="24"/>
        </w:rPr>
        <w:t>е</w:t>
      </w:r>
      <w:r w:rsidRPr="004E2629">
        <w:rPr>
          <w:rFonts w:ascii="Times New Roman" w:hAnsi="Times New Roman" w:cs="Times New Roman"/>
          <w:sz w:val="24"/>
          <w:szCs w:val="24"/>
        </w:rPr>
        <w:t>сторами, обладающими пра</w:t>
      </w:r>
      <w:r w:rsidR="00484A1C">
        <w:rPr>
          <w:rFonts w:ascii="Times New Roman" w:hAnsi="Times New Roman" w:cs="Times New Roman"/>
          <w:sz w:val="24"/>
          <w:szCs w:val="24"/>
        </w:rPr>
        <w:t>вами на иму</w:t>
      </w:r>
      <w:r w:rsidR="00484A1C">
        <w:rPr>
          <w:rFonts w:ascii="Times New Roman" w:hAnsi="Times New Roman" w:cs="Times New Roman"/>
          <w:sz w:val="24"/>
          <w:szCs w:val="24"/>
        </w:rPr>
        <w:softHyphen/>
        <w:t>щество предприятия в</w:t>
      </w:r>
      <w:r w:rsidRPr="004E2629">
        <w:rPr>
          <w:rFonts w:ascii="Times New Roman" w:hAnsi="Times New Roman" w:cs="Times New Roman"/>
          <w:sz w:val="24"/>
          <w:szCs w:val="24"/>
        </w:rPr>
        <w:t xml:space="preserve"> сумме, на которую увел</w:t>
      </w:r>
      <w:r w:rsidRPr="004E2629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>чилось имущество предприятия и уменьшилось их собственное имущество.</w:t>
      </w:r>
    </w:p>
    <w:p w:rsidR="006E5789" w:rsidRPr="004E2629" w:rsidRDefault="006E5789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5F7E42">
        <w:rPr>
          <w:rFonts w:ascii="Times New Roman" w:hAnsi="Times New Roman" w:cs="Times New Roman"/>
          <w:b/>
          <w:sz w:val="24"/>
          <w:szCs w:val="24"/>
        </w:rPr>
        <w:t>активы всегда равны сумме требований креди</w:t>
      </w:r>
      <w:r w:rsidRPr="005F7E42">
        <w:rPr>
          <w:rFonts w:ascii="Times New Roman" w:hAnsi="Times New Roman" w:cs="Times New Roman"/>
          <w:b/>
          <w:sz w:val="24"/>
          <w:szCs w:val="24"/>
        </w:rPr>
        <w:softHyphen/>
        <w:t>торов и собс</w:t>
      </w:r>
      <w:r w:rsidRPr="005F7E42">
        <w:rPr>
          <w:rFonts w:ascii="Times New Roman" w:hAnsi="Times New Roman" w:cs="Times New Roman"/>
          <w:b/>
          <w:sz w:val="24"/>
          <w:szCs w:val="24"/>
        </w:rPr>
        <w:t>т</w:t>
      </w:r>
      <w:r w:rsidRPr="005F7E42">
        <w:rPr>
          <w:rFonts w:ascii="Times New Roman" w:hAnsi="Times New Roman" w:cs="Times New Roman"/>
          <w:b/>
          <w:sz w:val="24"/>
          <w:szCs w:val="24"/>
        </w:rPr>
        <w:t>венников</w:t>
      </w:r>
      <w:r w:rsidRPr="004E2629">
        <w:rPr>
          <w:rFonts w:ascii="Times New Roman" w:hAnsi="Times New Roman" w:cs="Times New Roman"/>
          <w:sz w:val="24"/>
          <w:szCs w:val="24"/>
        </w:rPr>
        <w:t>.</w:t>
      </w:r>
    </w:p>
    <w:p w:rsidR="006E5789" w:rsidRPr="004E2629" w:rsidRDefault="009B403E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B403E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В активы  предприятия в</w:t>
      </w:r>
      <w:r w:rsidR="006E5789" w:rsidRPr="009B403E">
        <w:rPr>
          <w:rFonts w:ascii="Times New Roman" w:hAnsi="Times New Roman" w:cs="Times New Roman"/>
          <w:b/>
          <w:spacing w:val="10"/>
          <w:sz w:val="24"/>
          <w:szCs w:val="24"/>
        </w:rPr>
        <w:t xml:space="preserve">ключаются лишь те ресурсы, которые </w:t>
      </w:r>
      <w:r w:rsidR="006E5789" w:rsidRPr="009B403E">
        <w:rPr>
          <w:rFonts w:ascii="Times New Roman" w:hAnsi="Times New Roman" w:cs="Times New Roman"/>
          <w:b/>
          <w:spacing w:val="7"/>
          <w:sz w:val="24"/>
          <w:szCs w:val="24"/>
        </w:rPr>
        <w:t>являю</w:t>
      </w:r>
      <w:r w:rsidR="006E5789" w:rsidRPr="009B403E">
        <w:rPr>
          <w:rFonts w:ascii="Times New Roman" w:hAnsi="Times New Roman" w:cs="Times New Roman"/>
          <w:b/>
          <w:spacing w:val="7"/>
          <w:sz w:val="24"/>
          <w:szCs w:val="24"/>
        </w:rPr>
        <w:t>т</w:t>
      </w:r>
      <w:r w:rsidR="006E5789" w:rsidRPr="009B403E">
        <w:rPr>
          <w:rFonts w:ascii="Times New Roman" w:hAnsi="Times New Roman" w:cs="Times New Roman"/>
          <w:b/>
          <w:spacing w:val="7"/>
          <w:sz w:val="24"/>
          <w:szCs w:val="24"/>
        </w:rPr>
        <w:t>ся собственностью предприятия.</w:t>
      </w:r>
      <w:r w:rsidR="006E5789" w:rsidRPr="004E2629">
        <w:rPr>
          <w:rFonts w:ascii="Times New Roman" w:hAnsi="Times New Roman" w:cs="Times New Roman"/>
          <w:spacing w:val="7"/>
          <w:sz w:val="24"/>
          <w:szCs w:val="24"/>
        </w:rPr>
        <w:t xml:space="preserve"> Таким образом, имущест</w:t>
      </w:r>
      <w:r>
        <w:rPr>
          <w:rFonts w:ascii="Times New Roman" w:hAnsi="Times New Roman" w:cs="Times New Roman"/>
          <w:spacing w:val="7"/>
          <w:sz w:val="24"/>
          <w:szCs w:val="24"/>
        </w:rPr>
        <w:t>во, взятое в</w:t>
      </w:r>
      <w:r w:rsidR="006E5789" w:rsidRPr="004E2629">
        <w:rPr>
          <w:rFonts w:ascii="Times New Roman" w:hAnsi="Times New Roman" w:cs="Times New Roman"/>
          <w:spacing w:val="7"/>
          <w:sz w:val="24"/>
          <w:szCs w:val="24"/>
        </w:rPr>
        <w:t xml:space="preserve"> аренду, и трудовые ресурсы предприятия в балансе отра</w:t>
      </w:r>
      <w:r w:rsidR="006E5789" w:rsidRPr="004E262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="006E5789" w:rsidRPr="004E2629">
        <w:rPr>
          <w:rFonts w:ascii="Times New Roman" w:hAnsi="Times New Roman" w:cs="Times New Roman"/>
          <w:sz w:val="24"/>
          <w:szCs w:val="24"/>
        </w:rPr>
        <w:t>жены не будут.</w:t>
      </w:r>
    </w:p>
    <w:p w:rsidR="009B403E" w:rsidRDefault="009B403E" w:rsidP="004E262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403E">
        <w:rPr>
          <w:rFonts w:ascii="Times New Roman" w:hAnsi="Times New Roman" w:cs="Times New Roman"/>
          <w:b/>
          <w:spacing w:val="11"/>
          <w:sz w:val="24"/>
          <w:szCs w:val="24"/>
        </w:rPr>
        <w:t>С точки зрения</w:t>
      </w:r>
      <w:r w:rsidR="006E5789" w:rsidRPr="009B403E">
        <w:rPr>
          <w:rFonts w:ascii="Times New Roman" w:hAnsi="Times New Roman" w:cs="Times New Roman"/>
          <w:b/>
          <w:spacing w:val="11"/>
          <w:sz w:val="24"/>
          <w:szCs w:val="24"/>
        </w:rPr>
        <w:t xml:space="preserve"> участия в производственном процессе все акти</w:t>
      </w:r>
      <w:r w:rsidR="006E5789" w:rsidRPr="009B403E">
        <w:rPr>
          <w:rFonts w:ascii="Times New Roman" w:hAnsi="Times New Roman" w:cs="Times New Roman"/>
          <w:b/>
          <w:spacing w:val="11"/>
          <w:sz w:val="24"/>
          <w:szCs w:val="24"/>
        </w:rPr>
        <w:softHyphen/>
      </w:r>
      <w:r w:rsidR="006E5789" w:rsidRPr="009B403E">
        <w:rPr>
          <w:rFonts w:ascii="Times New Roman" w:hAnsi="Times New Roman" w:cs="Times New Roman"/>
          <w:b/>
          <w:sz w:val="24"/>
          <w:szCs w:val="24"/>
        </w:rPr>
        <w:t>вы пре</w:t>
      </w:r>
      <w:r w:rsidR="006E5789" w:rsidRPr="009B403E">
        <w:rPr>
          <w:rFonts w:ascii="Times New Roman" w:hAnsi="Times New Roman" w:cs="Times New Roman"/>
          <w:b/>
          <w:sz w:val="24"/>
          <w:szCs w:val="24"/>
        </w:rPr>
        <w:t>д</w:t>
      </w:r>
      <w:r w:rsidR="006E5789" w:rsidRPr="009B403E">
        <w:rPr>
          <w:rFonts w:ascii="Times New Roman" w:hAnsi="Times New Roman" w:cs="Times New Roman"/>
          <w:b/>
          <w:sz w:val="24"/>
          <w:szCs w:val="24"/>
        </w:rPr>
        <w:t>приятия можно разделить на внео6оротные и оборотные.</w:t>
      </w:r>
    </w:p>
    <w:p w:rsidR="00C51688" w:rsidRDefault="00C51688" w:rsidP="004E262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A3A0E" w:rsidRDefault="006A3A0E" w:rsidP="004E262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Таблица № 1.</w:t>
      </w:r>
    </w:p>
    <w:p w:rsidR="006A3A0E" w:rsidRDefault="006A3A0E" w:rsidP="006A3A0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БАЛАНС ПРЕДПРИЯТИЯ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1080"/>
        <w:gridCol w:w="1311"/>
        <w:gridCol w:w="77"/>
        <w:gridCol w:w="1235"/>
      </w:tblGrid>
      <w:tr w:rsidR="00C51688" w:rsidRPr="00ED6D1C" w:rsidTr="00F531C7"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6A3A0E" w:rsidRDefault="00C51688" w:rsidP="006A3A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0E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Код  строки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C51688" w:rsidRPr="00ED6D1C" w:rsidTr="00F531C7">
        <w:tc>
          <w:tcPr>
            <w:tcW w:w="5868" w:type="dxa"/>
          </w:tcPr>
          <w:p w:rsidR="00C51688" w:rsidRPr="00C51688" w:rsidRDefault="00C51688" w:rsidP="006A3A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51688" w:rsidRPr="00C51688" w:rsidRDefault="00C51688" w:rsidP="006A3A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C51688" w:rsidRPr="00C51688" w:rsidRDefault="00C51688" w:rsidP="006A3A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6A3A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 w:val="restart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A3A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Внеоборотные активы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Незавершенное строительство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Долгосрочные финансовые вложения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Прочие внеоборотные активы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разделу 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1797,9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3057,7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1830,8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3087,8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 w:val="restart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6A3A0E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A3A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Оборотные активы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числе: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сырье, материалы и другие аналогичные ценности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животные на выращивании и откорме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затраты в незавершенном производстве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готовая продукция и товары для перепродажи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товары отгруженные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будущих периодов 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прочие запасы и затраты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1259,0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834,8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422,9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 w:val="restart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             В том числе: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        покупатели и заказчики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 w:val="restart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(платежи по которой ожидаются в течение 12 месяцев после отчетной даты)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             в том числе:</w:t>
            </w: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         покупатели и заказчики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1266,5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1150,3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  <w:vMerge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644,6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1081,8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812,2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разделу 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2698,3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2670,9</w:t>
            </w:r>
          </w:p>
        </w:tc>
      </w:tr>
      <w:tr w:rsidR="00C51688" w:rsidRPr="00ED6D1C" w:rsidTr="00F531C7">
        <w:trPr>
          <w:cantSplit/>
        </w:trPr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Убытки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Непокрытые убытки прошлых лет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Непокрытый убыток отчетного года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Итого по разделу 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390</w:t>
            </w: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ED6D1C" w:rsidTr="00F531C7">
        <w:trPr>
          <w:cantSplit/>
        </w:trPr>
        <w:tc>
          <w:tcPr>
            <w:tcW w:w="5868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</w:t>
            </w:r>
            <w:r w:rsidRPr="00C51688">
              <w:rPr>
                <w:rFonts w:ascii="Times New Roman" w:hAnsi="Times New Roman" w:cs="Times New Roman"/>
                <w:sz w:val="24"/>
                <w:szCs w:val="24"/>
              </w:rPr>
              <w:t xml:space="preserve"> (сумма строк 190+290+390)        </w:t>
            </w:r>
          </w:p>
        </w:tc>
        <w:tc>
          <w:tcPr>
            <w:tcW w:w="1080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4529,1</w:t>
            </w:r>
          </w:p>
        </w:tc>
        <w:tc>
          <w:tcPr>
            <w:tcW w:w="1312" w:type="dxa"/>
            <w:gridSpan w:val="2"/>
          </w:tcPr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C51688" w:rsidRDefault="00C51688" w:rsidP="00C5168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5758,7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6A3A0E" w:rsidRDefault="00C51688" w:rsidP="006A3A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0E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Код  строки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На конец отчетн</w:t>
            </w: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6A3A0E" w:rsidRDefault="00C51688" w:rsidP="006A3A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51688" w:rsidRPr="00865AB7" w:rsidRDefault="00C51688" w:rsidP="006A3A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6A3A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C51688" w:rsidRPr="00865AB7" w:rsidRDefault="00C51688" w:rsidP="006A3A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 w:val="restart"/>
          </w:tcPr>
          <w:p w:rsidR="00C51688" w:rsidRPr="006A3A0E" w:rsidRDefault="00C51688" w:rsidP="00865A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3A0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IY</w:t>
            </w:r>
            <w:r w:rsidRPr="006A3A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Капиталы и резервы</w:t>
            </w: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  <w:p w:rsidR="00C51688" w:rsidRPr="006A3A0E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A0E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акции, выкупленные у акционеров</w:t>
            </w:r>
          </w:p>
          <w:p w:rsidR="00C51688" w:rsidRPr="006A3A0E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0E">
              <w:rPr>
                <w:rFonts w:ascii="Times New Roman" w:hAnsi="Times New Roman" w:cs="Times New Roman"/>
                <w:bCs/>
                <w:sz w:val="24"/>
                <w:szCs w:val="24"/>
              </w:rPr>
              <w:t>Добавочный капитал</w:t>
            </w:r>
          </w:p>
          <w:p w:rsidR="00C51688" w:rsidRPr="006A3A0E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0E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капитал</w:t>
            </w:r>
          </w:p>
          <w:p w:rsidR="00C51688" w:rsidRPr="006A3A0E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0E">
              <w:rPr>
                <w:rFonts w:ascii="Times New Roman" w:hAnsi="Times New Roman" w:cs="Times New Roman"/>
                <w:bCs/>
                <w:sz w:val="24"/>
                <w:szCs w:val="24"/>
              </w:rPr>
              <w:t>Фонды накопления</w:t>
            </w:r>
          </w:p>
          <w:p w:rsidR="00C51688" w:rsidRPr="006A3A0E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0E">
              <w:rPr>
                <w:rFonts w:ascii="Times New Roman" w:hAnsi="Times New Roman" w:cs="Times New Roman"/>
                <w:bCs/>
                <w:sz w:val="24"/>
                <w:szCs w:val="24"/>
              </w:rPr>
              <w:t>Фонды социальной сферы</w:t>
            </w:r>
          </w:p>
          <w:p w:rsidR="00C51688" w:rsidRPr="006A3A0E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0E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финансирование и поступления</w:t>
            </w: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A0E">
              <w:rPr>
                <w:rFonts w:ascii="Times New Roman" w:hAnsi="Times New Roman" w:cs="Times New Roman"/>
                <w:bCs/>
                <w:sz w:val="24"/>
                <w:szCs w:val="24"/>
              </w:rPr>
              <w:t>Нераспределенная прибыль (непокрытый убыток</w:t>
            </w: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51688" w:rsidRPr="006A3A0E" w:rsidRDefault="00C51688" w:rsidP="00865A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6A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  <w:r w:rsidRPr="006A3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</w:t>
            </w:r>
            <w:r w:rsidRPr="006A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3587,3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4612,0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(36,0)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3561,3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5116,1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186D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Долгосрочные обязательства</w:t>
            </w: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Займы и кредиты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86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  <w:r w:rsidRPr="00186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186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</w:t>
            </w:r>
            <w:r w:rsidRPr="00186D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Краткосрочные обязательства</w:t>
            </w: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Займы и кредиты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 w:val="restart"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в том числе:</w:t>
            </w:r>
          </w:p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sz w:val="24"/>
                <w:szCs w:val="24"/>
              </w:rPr>
              <w:t>поставщики и подрядчики</w:t>
            </w:r>
          </w:p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задолженность перед персоналом организации</w:t>
            </w:r>
          </w:p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задолженность перед госуд</w:t>
            </w:r>
            <w:r w:rsidR="00186D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внебюджетными фондами</w:t>
            </w:r>
          </w:p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задолженность по налогам и сборам</w:t>
            </w:r>
          </w:p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кредиторы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256,3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184,8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  <w:vMerge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Задолженность участникам (учредителям) по выплате доходов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будущих периодов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Фонды потребления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186DF6" w:rsidRDefault="00C51688" w:rsidP="00865A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Итого по разделу  </w:t>
            </w:r>
            <w:r w:rsidRPr="00186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</w:t>
            </w:r>
            <w:r w:rsidRPr="00186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9967,8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642,6</w:t>
            </w:r>
          </w:p>
        </w:tc>
      </w:tr>
      <w:tr w:rsidR="00C51688" w:rsidRPr="00865AB7" w:rsidTr="00F531C7">
        <w:trPr>
          <w:cantSplit/>
          <w:trHeight w:val="90"/>
        </w:trPr>
        <w:tc>
          <w:tcPr>
            <w:tcW w:w="5868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БАЛАНС  (сумма строк 490+590+690)</w:t>
            </w:r>
          </w:p>
        </w:tc>
        <w:tc>
          <w:tcPr>
            <w:tcW w:w="1080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4529,1</w:t>
            </w:r>
          </w:p>
        </w:tc>
        <w:tc>
          <w:tcPr>
            <w:tcW w:w="1235" w:type="dxa"/>
          </w:tcPr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1688" w:rsidRPr="00865AB7" w:rsidRDefault="00C51688" w:rsidP="00865A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5758,7</w:t>
            </w:r>
          </w:p>
        </w:tc>
      </w:tr>
    </w:tbl>
    <w:p w:rsidR="00C51688" w:rsidRDefault="00C51688" w:rsidP="004E262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pacing w:val="12"/>
          <w:sz w:val="24"/>
          <w:szCs w:val="24"/>
        </w:rPr>
      </w:pP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C740E">
        <w:rPr>
          <w:rFonts w:ascii="Times New Roman" w:hAnsi="Times New Roman" w:cs="Times New Roman"/>
          <w:b/>
          <w:spacing w:val="11"/>
          <w:sz w:val="24"/>
          <w:szCs w:val="24"/>
        </w:rPr>
        <w:t>основные средства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C740E">
        <w:rPr>
          <w:rFonts w:ascii="Times New Roman" w:hAnsi="Times New Roman" w:cs="Times New Roman"/>
          <w:spacing w:val="11"/>
          <w:sz w:val="24"/>
          <w:szCs w:val="24"/>
        </w:rPr>
        <w:t>-</w:t>
      </w:r>
      <w:r w:rsidR="001C740E"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 с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овокупность средств труда, действующих в </w:t>
      </w:r>
      <w:r w:rsidRPr="004E2629">
        <w:rPr>
          <w:rFonts w:ascii="Times New Roman" w:hAnsi="Times New Roman" w:cs="Times New Roman"/>
          <w:spacing w:val="7"/>
          <w:sz w:val="24"/>
          <w:szCs w:val="24"/>
        </w:rPr>
        <w:t>течение длительного периода (более 1 года) в неизменной натураль</w:t>
      </w:r>
      <w:r w:rsidRPr="004E262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="001C740E">
        <w:rPr>
          <w:rFonts w:ascii="Times New Roman" w:hAnsi="Times New Roman" w:cs="Times New Roman"/>
          <w:sz w:val="24"/>
          <w:szCs w:val="24"/>
        </w:rPr>
        <w:t>но-вещественной</w:t>
      </w:r>
      <w:r w:rsidRPr="004E2629">
        <w:rPr>
          <w:rFonts w:ascii="Times New Roman" w:hAnsi="Times New Roman" w:cs="Times New Roman"/>
          <w:sz w:val="24"/>
          <w:szCs w:val="24"/>
        </w:rPr>
        <w:t xml:space="preserve"> форме (здания, соору</w:t>
      </w:r>
      <w:r w:rsidR="001C740E">
        <w:rPr>
          <w:rFonts w:ascii="Times New Roman" w:hAnsi="Times New Roman" w:cs="Times New Roman"/>
          <w:sz w:val="24"/>
          <w:szCs w:val="24"/>
        </w:rPr>
        <w:t>жения, машины</w:t>
      </w:r>
      <w:r w:rsidRPr="004E2629">
        <w:rPr>
          <w:rFonts w:ascii="Times New Roman" w:hAnsi="Times New Roman" w:cs="Times New Roman"/>
          <w:sz w:val="24"/>
          <w:szCs w:val="24"/>
        </w:rPr>
        <w:t xml:space="preserve"> и оборудование и др.);</w:t>
      </w: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C740E">
        <w:rPr>
          <w:rFonts w:ascii="Times New Roman" w:hAnsi="Times New Roman" w:cs="Times New Roman"/>
          <w:b/>
          <w:spacing w:val="-7"/>
          <w:sz w:val="24"/>
          <w:szCs w:val="24"/>
        </w:rPr>
        <w:t>незавершенное строительство</w:t>
      </w:r>
      <w:r w:rsidRPr="004E2629">
        <w:rPr>
          <w:rFonts w:ascii="Times New Roman" w:hAnsi="Times New Roman" w:cs="Times New Roman"/>
          <w:spacing w:val="-7"/>
          <w:sz w:val="24"/>
          <w:szCs w:val="24"/>
        </w:rPr>
        <w:t xml:space="preserve"> — часть активов, по составу ана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логичных двум пр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е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дыдущим группам (недостроенные здания и со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оружения, недоукомплектованное оборудование и т</w:t>
      </w:r>
      <w:r w:rsidR="001C740E">
        <w:rPr>
          <w:rFonts w:ascii="Times New Roman" w:hAnsi="Times New Roman" w:cs="Times New Roman"/>
          <w:spacing w:val="10"/>
          <w:sz w:val="24"/>
          <w:szCs w:val="24"/>
        </w:rPr>
        <w:t>.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п.), однако, не</w:t>
      </w:r>
      <w:r w:rsidR="001C740E">
        <w:rPr>
          <w:rFonts w:ascii="Times New Roman" w:hAnsi="Times New Roman" w:cs="Times New Roman"/>
          <w:spacing w:val="10"/>
          <w:sz w:val="24"/>
          <w:szCs w:val="24"/>
        </w:rPr>
        <w:t xml:space="preserve"> в</w:t>
      </w:r>
      <w:r w:rsidR="001C740E">
        <w:rPr>
          <w:rFonts w:ascii="Times New Roman" w:hAnsi="Times New Roman" w:cs="Times New Roman"/>
          <w:sz w:val="24"/>
          <w:szCs w:val="24"/>
        </w:rPr>
        <w:t>в</w:t>
      </w:r>
      <w:r w:rsidRPr="004E2629">
        <w:rPr>
          <w:rFonts w:ascii="Times New Roman" w:hAnsi="Times New Roman" w:cs="Times New Roman"/>
          <w:sz w:val="24"/>
          <w:szCs w:val="24"/>
        </w:rPr>
        <w:t xml:space="preserve">еденных в эксплуатацию и, </w:t>
      </w:r>
      <w:r w:rsidR="001C740E" w:rsidRPr="004E2629">
        <w:rPr>
          <w:rFonts w:ascii="Times New Roman" w:hAnsi="Times New Roman" w:cs="Times New Roman"/>
          <w:sz w:val="24"/>
          <w:szCs w:val="24"/>
        </w:rPr>
        <w:t>следовательно</w:t>
      </w:r>
      <w:r w:rsidRPr="004E2629">
        <w:rPr>
          <w:rFonts w:ascii="Times New Roman" w:hAnsi="Times New Roman" w:cs="Times New Roman"/>
          <w:sz w:val="24"/>
          <w:szCs w:val="24"/>
        </w:rPr>
        <w:t>, не пр</w:t>
      </w:r>
      <w:r w:rsidRPr="004E2629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>носящих дохода;</w:t>
      </w: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C740E">
        <w:rPr>
          <w:rFonts w:ascii="Times New Roman" w:hAnsi="Times New Roman" w:cs="Times New Roman"/>
          <w:b/>
          <w:spacing w:val="4"/>
          <w:sz w:val="24"/>
          <w:szCs w:val="24"/>
        </w:rPr>
        <w:t>долгосрочные финансовые вложения</w:t>
      </w:r>
      <w:r w:rsidRPr="004E2629">
        <w:rPr>
          <w:rFonts w:ascii="Times New Roman" w:hAnsi="Times New Roman" w:cs="Times New Roman"/>
          <w:spacing w:val="4"/>
          <w:sz w:val="24"/>
          <w:szCs w:val="24"/>
        </w:rPr>
        <w:t xml:space="preserve"> -</w:t>
      </w:r>
      <w:r w:rsidR="001C74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4"/>
          <w:sz w:val="24"/>
          <w:szCs w:val="24"/>
        </w:rPr>
        <w:t>отвлеченные финансо</w:t>
      </w:r>
      <w:r w:rsidRPr="004E262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вые средства, способные приносить предприятию доход в течение 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>времени более 1 года (н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>а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>пример вложения в акции других юриди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ческих лиц, позволяющие получать ежего</w:t>
      </w:r>
      <w:r w:rsidRPr="004E2629">
        <w:rPr>
          <w:rFonts w:ascii="Times New Roman" w:hAnsi="Times New Roman" w:cs="Times New Roman"/>
          <w:sz w:val="24"/>
          <w:szCs w:val="24"/>
        </w:rPr>
        <w:t>д</w:t>
      </w:r>
      <w:r w:rsidRPr="004E2629">
        <w:rPr>
          <w:rFonts w:ascii="Times New Roman" w:hAnsi="Times New Roman" w:cs="Times New Roman"/>
          <w:sz w:val="24"/>
          <w:szCs w:val="24"/>
        </w:rPr>
        <w:t>ные дивиденды</w:t>
      </w:r>
      <w:r w:rsidR="001C740E" w:rsidRPr="004E2629">
        <w:rPr>
          <w:rFonts w:ascii="Times New Roman" w:hAnsi="Times New Roman" w:cs="Times New Roman"/>
          <w:sz w:val="24"/>
          <w:szCs w:val="24"/>
        </w:rPr>
        <w:t>)</w:t>
      </w:r>
      <w:r w:rsidRPr="004E2629">
        <w:rPr>
          <w:rFonts w:ascii="Times New Roman" w:hAnsi="Times New Roman" w:cs="Times New Roman"/>
          <w:sz w:val="24"/>
          <w:szCs w:val="24"/>
        </w:rPr>
        <w:t>;</w:t>
      </w: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72C1F">
        <w:rPr>
          <w:rFonts w:ascii="Times New Roman" w:hAnsi="Times New Roman" w:cs="Times New Roman"/>
          <w:b/>
          <w:spacing w:val="17"/>
          <w:sz w:val="24"/>
          <w:szCs w:val="24"/>
        </w:rPr>
        <w:t>Оборотные активы</w:t>
      </w:r>
      <w:r w:rsidR="00E72C1F">
        <w:rPr>
          <w:rFonts w:ascii="Times New Roman" w:hAnsi="Times New Roman" w:cs="Times New Roman"/>
          <w:spacing w:val="17"/>
          <w:sz w:val="24"/>
          <w:szCs w:val="24"/>
        </w:rPr>
        <w:t xml:space="preserve"> предприятия -  </w:t>
      </w:r>
      <w:r w:rsidRPr="004E2629">
        <w:rPr>
          <w:rFonts w:ascii="Times New Roman" w:hAnsi="Times New Roman" w:cs="Times New Roman"/>
          <w:spacing w:val="17"/>
          <w:sz w:val="24"/>
          <w:szCs w:val="24"/>
        </w:rPr>
        <w:t xml:space="preserve">это средства, используемые </w:t>
      </w:r>
      <w:r w:rsidRPr="004E2629">
        <w:rPr>
          <w:rFonts w:ascii="Times New Roman" w:hAnsi="Times New Roman" w:cs="Times New Roman"/>
          <w:sz w:val="24"/>
          <w:szCs w:val="24"/>
        </w:rPr>
        <w:t>в течение одного производственно—сбытового цикла (текущие ак</w:t>
      </w:r>
      <w:r w:rsidR="00E72C1F">
        <w:rPr>
          <w:rFonts w:ascii="Times New Roman" w:hAnsi="Times New Roman" w:cs="Times New Roman"/>
          <w:sz w:val="24"/>
          <w:szCs w:val="24"/>
        </w:rPr>
        <w:t>тивы</w:t>
      </w:r>
      <w:r w:rsidRPr="004E2629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D60C14" w:rsidRDefault="00D60C14" w:rsidP="004E262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0C14" w:rsidRDefault="00D60C14" w:rsidP="004E262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72C1F">
        <w:rPr>
          <w:rFonts w:ascii="Times New Roman" w:hAnsi="Times New Roman" w:cs="Times New Roman"/>
          <w:b/>
          <w:sz w:val="24"/>
          <w:szCs w:val="24"/>
        </w:rPr>
        <w:t>К оборотным активам</w:t>
      </w:r>
      <w:r w:rsidRPr="004E2629">
        <w:rPr>
          <w:rFonts w:ascii="Times New Roman" w:hAnsi="Times New Roman" w:cs="Times New Roman"/>
          <w:sz w:val="24"/>
          <w:szCs w:val="24"/>
        </w:rPr>
        <w:t>, в частности, относятся:</w:t>
      </w:r>
    </w:p>
    <w:p w:rsidR="004359EF" w:rsidRPr="004E2629" w:rsidRDefault="004359EF" w:rsidP="00E72C1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72C1F">
        <w:rPr>
          <w:rFonts w:ascii="Times New Roman" w:hAnsi="Times New Roman" w:cs="Times New Roman"/>
          <w:b/>
          <w:sz w:val="24"/>
          <w:szCs w:val="24"/>
        </w:rPr>
        <w:t>Стоимость запасов</w:t>
      </w:r>
      <w:r w:rsidRPr="004E262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4248F">
        <w:rPr>
          <w:rFonts w:ascii="Times New Roman" w:hAnsi="Times New Roman" w:cs="Times New Roman"/>
          <w:b/>
          <w:spacing w:val="8"/>
          <w:sz w:val="24"/>
          <w:szCs w:val="24"/>
        </w:rPr>
        <w:t>стоимость сырья, материалов и комплектующих</w:t>
      </w:r>
      <w:r w:rsidRPr="004E2629">
        <w:rPr>
          <w:rFonts w:ascii="Times New Roman" w:hAnsi="Times New Roman" w:cs="Times New Roman"/>
          <w:spacing w:val="8"/>
          <w:sz w:val="24"/>
          <w:szCs w:val="24"/>
        </w:rPr>
        <w:t>, перерабатывае</w:t>
      </w:r>
      <w:r w:rsidRPr="004E2629">
        <w:rPr>
          <w:rFonts w:ascii="Times New Roman" w:hAnsi="Times New Roman" w:cs="Times New Roman"/>
          <w:spacing w:val="8"/>
          <w:sz w:val="24"/>
          <w:szCs w:val="24"/>
        </w:rPr>
        <w:softHyphen/>
        <w:t xml:space="preserve">мых или используемых в процессе производства в целях получения </w:t>
      </w:r>
      <w:r w:rsidRPr="004E2629">
        <w:rPr>
          <w:rFonts w:ascii="Times New Roman" w:hAnsi="Times New Roman" w:cs="Times New Roman"/>
          <w:sz w:val="24"/>
          <w:szCs w:val="24"/>
        </w:rPr>
        <w:t>готовой продукции;</w:t>
      </w: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4248F">
        <w:rPr>
          <w:rFonts w:ascii="Times New Roman" w:hAnsi="Times New Roman" w:cs="Times New Roman"/>
          <w:b/>
          <w:spacing w:val="6"/>
          <w:sz w:val="24"/>
          <w:szCs w:val="24"/>
        </w:rPr>
        <w:t>затраты в незавершенном производстве</w:t>
      </w:r>
      <w:r w:rsidR="0054248F">
        <w:rPr>
          <w:rFonts w:ascii="Times New Roman" w:hAnsi="Times New Roman" w:cs="Times New Roman"/>
          <w:b/>
          <w:spacing w:val="6"/>
          <w:sz w:val="24"/>
          <w:szCs w:val="24"/>
        </w:rPr>
        <w:t xml:space="preserve"> - </w:t>
      </w:r>
      <w:r w:rsidR="005424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6"/>
          <w:sz w:val="24"/>
          <w:szCs w:val="24"/>
        </w:rPr>
        <w:t xml:space="preserve"> стоимость части </w:t>
      </w:r>
      <w:r w:rsidR="0054248F" w:rsidRPr="004E2629">
        <w:rPr>
          <w:rFonts w:ascii="Times New Roman" w:hAnsi="Times New Roman" w:cs="Times New Roman"/>
          <w:spacing w:val="6"/>
          <w:sz w:val="24"/>
          <w:szCs w:val="24"/>
        </w:rPr>
        <w:t>ресурс</w:t>
      </w:r>
      <w:r w:rsidR="0054248F" w:rsidRPr="004E2629"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 пре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="0054248F">
        <w:rPr>
          <w:rFonts w:ascii="Times New Roman" w:hAnsi="Times New Roman" w:cs="Times New Roman"/>
          <w:spacing w:val="-4"/>
          <w:sz w:val="24"/>
          <w:szCs w:val="24"/>
        </w:rPr>
        <w:t>ятия, которые вовлечены в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 производство, но перера</w:t>
      </w:r>
      <w:r w:rsidRPr="004E2629">
        <w:rPr>
          <w:rFonts w:ascii="Times New Roman" w:hAnsi="Times New Roman" w:cs="Times New Roman"/>
          <w:sz w:val="24"/>
          <w:szCs w:val="24"/>
        </w:rPr>
        <w:t>ботка которых еще не завершилась выпуском готовой продукции;</w:t>
      </w: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4248F">
        <w:rPr>
          <w:rFonts w:ascii="Times New Roman" w:hAnsi="Times New Roman" w:cs="Times New Roman"/>
          <w:b/>
          <w:spacing w:val="12"/>
          <w:sz w:val="24"/>
          <w:szCs w:val="24"/>
        </w:rPr>
        <w:t>готовая продукция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 xml:space="preserve"> — стоимость комплектных изделий, прошед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softHyphen/>
        <w:t>ших все стадии технологической обработки, отвечающих стандар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там, техническим усл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 xml:space="preserve">виям, требованиям договоров, принятых ОТК </w:t>
      </w:r>
      <w:r w:rsidRPr="004E2629">
        <w:rPr>
          <w:rFonts w:ascii="Times New Roman" w:hAnsi="Times New Roman" w:cs="Times New Roman"/>
          <w:sz w:val="24"/>
          <w:szCs w:val="24"/>
        </w:rPr>
        <w:t xml:space="preserve">и сданных на склад </w:t>
      </w:r>
      <w:r w:rsidR="0054248F" w:rsidRPr="004E2629">
        <w:rPr>
          <w:rFonts w:ascii="Times New Roman" w:hAnsi="Times New Roman" w:cs="Times New Roman"/>
          <w:sz w:val="24"/>
          <w:szCs w:val="24"/>
        </w:rPr>
        <w:t>или</w:t>
      </w:r>
      <w:r w:rsidRPr="004E2629">
        <w:rPr>
          <w:rFonts w:ascii="Times New Roman" w:hAnsi="Times New Roman" w:cs="Times New Roman"/>
          <w:sz w:val="24"/>
          <w:szCs w:val="24"/>
        </w:rPr>
        <w:t xml:space="preserve"> представителям заказчика;</w:t>
      </w: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4248F">
        <w:rPr>
          <w:rFonts w:ascii="Times New Roman" w:hAnsi="Times New Roman" w:cs="Times New Roman"/>
          <w:b/>
          <w:spacing w:val="11"/>
          <w:sz w:val="24"/>
          <w:szCs w:val="24"/>
        </w:rPr>
        <w:t>товары для перепродажи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 — ценности, полученные предприяти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ем для дал</w:t>
      </w:r>
      <w:r w:rsidRPr="004E2629">
        <w:rPr>
          <w:rFonts w:ascii="Times New Roman" w:hAnsi="Times New Roman" w:cs="Times New Roman"/>
          <w:sz w:val="24"/>
          <w:szCs w:val="24"/>
        </w:rPr>
        <w:t>ь</w:t>
      </w:r>
      <w:r w:rsidRPr="004E2629">
        <w:rPr>
          <w:rFonts w:ascii="Times New Roman" w:hAnsi="Times New Roman" w:cs="Times New Roman"/>
          <w:sz w:val="24"/>
          <w:szCs w:val="24"/>
        </w:rPr>
        <w:t>нейшей перепродажи, без создания здесь добавочной</w:t>
      </w:r>
      <w:r w:rsidR="0054248F">
        <w:rPr>
          <w:rFonts w:ascii="Times New Roman" w:hAnsi="Times New Roman" w:cs="Times New Roman"/>
          <w:sz w:val="24"/>
          <w:szCs w:val="24"/>
        </w:rPr>
        <w:t xml:space="preserve"> </w:t>
      </w:r>
      <w:r w:rsidR="0054248F" w:rsidRPr="004E2629">
        <w:rPr>
          <w:rFonts w:ascii="Times New Roman" w:hAnsi="Times New Roman" w:cs="Times New Roman"/>
          <w:sz w:val="24"/>
          <w:szCs w:val="24"/>
        </w:rPr>
        <w:t>стоимости</w:t>
      </w:r>
      <w:r w:rsidRPr="004E2629">
        <w:rPr>
          <w:rFonts w:ascii="Times New Roman" w:hAnsi="Times New Roman" w:cs="Times New Roman"/>
          <w:sz w:val="24"/>
          <w:szCs w:val="24"/>
        </w:rPr>
        <w:t>;</w:t>
      </w: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4248F">
        <w:rPr>
          <w:rFonts w:ascii="Times New Roman" w:hAnsi="Times New Roman" w:cs="Times New Roman"/>
          <w:b/>
          <w:spacing w:val="18"/>
          <w:sz w:val="24"/>
          <w:szCs w:val="24"/>
        </w:rPr>
        <w:t>товары отгруженные</w:t>
      </w:r>
      <w:r w:rsidRPr="004E26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4248F">
        <w:rPr>
          <w:rFonts w:ascii="Times New Roman" w:hAnsi="Times New Roman" w:cs="Times New Roman"/>
          <w:spacing w:val="18"/>
          <w:sz w:val="24"/>
          <w:szCs w:val="24"/>
        </w:rPr>
        <w:t>-</w:t>
      </w:r>
      <w:r w:rsidR="0054248F" w:rsidRPr="004E2629">
        <w:rPr>
          <w:rFonts w:ascii="Times New Roman" w:hAnsi="Times New Roman" w:cs="Times New Roman"/>
          <w:spacing w:val="18"/>
          <w:sz w:val="24"/>
          <w:szCs w:val="24"/>
        </w:rPr>
        <w:t xml:space="preserve"> с</w:t>
      </w:r>
      <w:r w:rsidRPr="004E2629">
        <w:rPr>
          <w:rFonts w:ascii="Times New Roman" w:hAnsi="Times New Roman" w:cs="Times New Roman"/>
          <w:spacing w:val="18"/>
          <w:sz w:val="24"/>
          <w:szCs w:val="24"/>
        </w:rPr>
        <w:t>тоимость продукции, сданной транс</w:t>
      </w:r>
      <w:r w:rsidRPr="004E2629">
        <w:rPr>
          <w:rFonts w:ascii="Times New Roman" w:hAnsi="Times New Roman" w:cs="Times New Roman"/>
          <w:spacing w:val="18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6"/>
          <w:sz w:val="24"/>
          <w:szCs w:val="24"/>
        </w:rPr>
        <w:t>портной организации для доставки ее покупателям или самим по</w:t>
      </w:r>
      <w:r w:rsidRPr="004E2629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купателям и еще не опл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ченной.</w:t>
      </w:r>
    </w:p>
    <w:p w:rsidR="004359EF" w:rsidRPr="0054248F" w:rsidRDefault="004359EF" w:rsidP="00F60045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4248F">
        <w:rPr>
          <w:rFonts w:ascii="Times New Roman" w:hAnsi="Times New Roman" w:cs="Times New Roman"/>
          <w:b/>
          <w:spacing w:val="-4"/>
          <w:sz w:val="24"/>
          <w:szCs w:val="24"/>
        </w:rPr>
        <w:t>Дебиторская задолженность</w:t>
      </w:r>
      <w:r w:rsidRPr="0054248F">
        <w:rPr>
          <w:rFonts w:ascii="Times New Roman" w:hAnsi="Times New Roman" w:cs="Times New Roman"/>
          <w:spacing w:val="-4"/>
          <w:sz w:val="24"/>
          <w:szCs w:val="24"/>
        </w:rPr>
        <w:t xml:space="preserve"> — обязательства физических и</w:t>
      </w:r>
      <w:r w:rsidR="0054248F" w:rsidRPr="005424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0045" w:rsidRPr="0054248F">
        <w:rPr>
          <w:rFonts w:ascii="Times New Roman" w:hAnsi="Times New Roman" w:cs="Times New Roman"/>
          <w:spacing w:val="12"/>
          <w:sz w:val="24"/>
          <w:szCs w:val="24"/>
        </w:rPr>
        <w:t>юридических</w:t>
      </w:r>
      <w:r w:rsidRPr="0054248F">
        <w:rPr>
          <w:rFonts w:ascii="Times New Roman" w:hAnsi="Times New Roman" w:cs="Times New Roman"/>
          <w:spacing w:val="12"/>
          <w:sz w:val="24"/>
          <w:szCs w:val="24"/>
        </w:rPr>
        <w:t xml:space="preserve"> лиц перед д</w:t>
      </w:r>
      <w:r w:rsidR="00F60045">
        <w:rPr>
          <w:rFonts w:ascii="Times New Roman" w:hAnsi="Times New Roman" w:cs="Times New Roman"/>
          <w:spacing w:val="12"/>
          <w:sz w:val="24"/>
          <w:szCs w:val="24"/>
        </w:rPr>
        <w:t>анным предприятием, выраженные в</w:t>
      </w:r>
      <w:r w:rsidRPr="0054248F">
        <w:rPr>
          <w:rFonts w:ascii="Times New Roman" w:hAnsi="Times New Roman" w:cs="Times New Roman"/>
          <w:spacing w:val="12"/>
          <w:sz w:val="24"/>
          <w:szCs w:val="24"/>
        </w:rPr>
        <w:t xml:space="preserve"> де</w:t>
      </w:r>
      <w:r w:rsidRPr="0054248F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54248F">
        <w:rPr>
          <w:rFonts w:ascii="Times New Roman" w:hAnsi="Times New Roman" w:cs="Times New Roman"/>
          <w:spacing w:val="13"/>
          <w:sz w:val="24"/>
          <w:szCs w:val="24"/>
        </w:rPr>
        <w:t>нежной форме (например задо</w:t>
      </w:r>
      <w:r w:rsidRPr="0054248F">
        <w:rPr>
          <w:rFonts w:ascii="Times New Roman" w:hAnsi="Times New Roman" w:cs="Times New Roman"/>
          <w:spacing w:val="13"/>
          <w:sz w:val="24"/>
          <w:szCs w:val="24"/>
        </w:rPr>
        <w:t>л</w:t>
      </w:r>
      <w:r w:rsidRPr="0054248F">
        <w:rPr>
          <w:rFonts w:ascii="Times New Roman" w:hAnsi="Times New Roman" w:cs="Times New Roman"/>
          <w:spacing w:val="13"/>
          <w:sz w:val="24"/>
          <w:szCs w:val="24"/>
        </w:rPr>
        <w:t>женность предприятию за получен</w:t>
      </w:r>
      <w:r w:rsidRPr="0054248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54248F">
        <w:rPr>
          <w:rFonts w:ascii="Times New Roman" w:hAnsi="Times New Roman" w:cs="Times New Roman"/>
          <w:sz w:val="24"/>
          <w:szCs w:val="24"/>
        </w:rPr>
        <w:t>ную от него продукцию).</w:t>
      </w: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60045">
        <w:rPr>
          <w:rFonts w:ascii="Times New Roman" w:hAnsi="Times New Roman" w:cs="Times New Roman"/>
          <w:b/>
          <w:sz w:val="24"/>
          <w:szCs w:val="24"/>
        </w:rPr>
        <w:t>З</w:t>
      </w:r>
      <w:r w:rsidRPr="004E2629">
        <w:rPr>
          <w:rFonts w:ascii="Times New Roman" w:hAnsi="Times New Roman" w:cs="Times New Roman"/>
          <w:sz w:val="24"/>
          <w:szCs w:val="24"/>
        </w:rPr>
        <w:t xml:space="preserve">. </w:t>
      </w:r>
      <w:r w:rsidRPr="00F60045">
        <w:rPr>
          <w:rFonts w:ascii="Times New Roman" w:hAnsi="Times New Roman" w:cs="Times New Roman"/>
          <w:b/>
          <w:sz w:val="24"/>
          <w:szCs w:val="24"/>
        </w:rPr>
        <w:t>Краткосрочные финансовые вложения</w:t>
      </w:r>
      <w:r w:rsidR="00F60045">
        <w:rPr>
          <w:rFonts w:ascii="Times New Roman" w:hAnsi="Times New Roman" w:cs="Times New Roman"/>
          <w:sz w:val="24"/>
          <w:szCs w:val="24"/>
        </w:rPr>
        <w:t xml:space="preserve"> - </w:t>
      </w:r>
      <w:r w:rsidRPr="004E2629">
        <w:rPr>
          <w:rFonts w:ascii="Times New Roman" w:hAnsi="Times New Roman" w:cs="Times New Roman"/>
          <w:sz w:val="24"/>
          <w:szCs w:val="24"/>
        </w:rPr>
        <w:t xml:space="preserve">отвлеченные средства, 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 xml:space="preserve">призванные приносить доход предприятию в </w:t>
      </w:r>
      <w:r w:rsidR="00F60045" w:rsidRPr="004E2629">
        <w:rPr>
          <w:rFonts w:ascii="Times New Roman" w:hAnsi="Times New Roman" w:cs="Times New Roman"/>
          <w:spacing w:val="15"/>
          <w:sz w:val="24"/>
          <w:szCs w:val="24"/>
        </w:rPr>
        <w:t>течение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 xml:space="preserve"> периода ме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 xml:space="preserve">нее 1 года (например </w:t>
      </w:r>
      <w:r w:rsidR="00F60045" w:rsidRPr="004E2629">
        <w:rPr>
          <w:rFonts w:ascii="Times New Roman" w:hAnsi="Times New Roman" w:cs="Times New Roman"/>
          <w:spacing w:val="13"/>
          <w:sz w:val="24"/>
          <w:szCs w:val="24"/>
        </w:rPr>
        <w:t>п</w:t>
      </w:r>
      <w:r w:rsidR="00F60045" w:rsidRPr="004E2629">
        <w:rPr>
          <w:rFonts w:ascii="Times New Roman" w:hAnsi="Times New Roman" w:cs="Times New Roman"/>
          <w:spacing w:val="13"/>
          <w:sz w:val="24"/>
          <w:szCs w:val="24"/>
        </w:rPr>
        <w:t>о</w:t>
      </w:r>
      <w:r w:rsidR="00F60045" w:rsidRPr="004E2629">
        <w:rPr>
          <w:rFonts w:ascii="Times New Roman" w:hAnsi="Times New Roman" w:cs="Times New Roman"/>
          <w:spacing w:val="13"/>
          <w:sz w:val="24"/>
          <w:szCs w:val="24"/>
        </w:rPr>
        <w:t>мещение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 xml:space="preserve"> временно свободных денежных </w:t>
      </w:r>
      <w:r w:rsidRPr="004E2629">
        <w:rPr>
          <w:rFonts w:ascii="Times New Roman" w:hAnsi="Times New Roman" w:cs="Times New Roman"/>
          <w:sz w:val="24"/>
          <w:szCs w:val="24"/>
        </w:rPr>
        <w:t>средств на депозит).</w:t>
      </w:r>
    </w:p>
    <w:p w:rsidR="004359EF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60045">
        <w:rPr>
          <w:rFonts w:ascii="Times New Roman" w:hAnsi="Times New Roman" w:cs="Times New Roman"/>
          <w:b/>
          <w:sz w:val="24"/>
          <w:szCs w:val="24"/>
        </w:rPr>
        <w:t>4. Денежные средства</w:t>
      </w:r>
      <w:r w:rsidR="00F60045">
        <w:rPr>
          <w:rFonts w:ascii="Times New Roman" w:hAnsi="Times New Roman" w:cs="Times New Roman"/>
          <w:sz w:val="24"/>
          <w:szCs w:val="24"/>
        </w:rPr>
        <w:t xml:space="preserve"> — денежные ресурсы в кассе и на с</w:t>
      </w:r>
      <w:r w:rsidRPr="004E2629">
        <w:rPr>
          <w:rFonts w:ascii="Times New Roman" w:hAnsi="Times New Roman" w:cs="Times New Roman"/>
          <w:sz w:val="24"/>
          <w:szCs w:val="24"/>
        </w:rPr>
        <w:t>четах</w:t>
      </w:r>
      <w:r w:rsidR="00F60045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D62C9B" w:rsidRPr="004E2629" w:rsidRDefault="004359EF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12"/>
          <w:sz w:val="24"/>
          <w:szCs w:val="24"/>
        </w:rPr>
        <w:t>Приведенный в</w:t>
      </w:r>
      <w:r w:rsidR="00F60045">
        <w:rPr>
          <w:rFonts w:ascii="Times New Roman" w:hAnsi="Times New Roman" w:cs="Times New Roman"/>
          <w:spacing w:val="12"/>
          <w:sz w:val="24"/>
          <w:szCs w:val="24"/>
        </w:rPr>
        <w:t>ыше перечень активов показан в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 xml:space="preserve"> порядке </w:t>
      </w:r>
      <w:r w:rsidR="00F60045">
        <w:rPr>
          <w:rFonts w:ascii="Times New Roman" w:hAnsi="Times New Roman" w:cs="Times New Roman"/>
          <w:spacing w:val="12"/>
          <w:sz w:val="24"/>
          <w:szCs w:val="24"/>
        </w:rPr>
        <w:t>повы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шения уровня их </w:t>
      </w:r>
      <w:r w:rsidR="00F60045" w:rsidRPr="004E2629">
        <w:rPr>
          <w:rFonts w:ascii="Times New Roman" w:hAnsi="Times New Roman" w:cs="Times New Roman"/>
          <w:spacing w:val="11"/>
          <w:sz w:val="24"/>
          <w:szCs w:val="24"/>
        </w:rPr>
        <w:t>ликвидности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, однако это правило не всегда вер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 xml:space="preserve">но: например, запас исходного сырья часто оказывается продать </w:t>
      </w:r>
      <w:r w:rsidRPr="004E2629">
        <w:rPr>
          <w:rFonts w:ascii="Times New Roman" w:hAnsi="Times New Roman" w:cs="Times New Roman"/>
          <w:spacing w:val="20"/>
          <w:sz w:val="24"/>
          <w:szCs w:val="24"/>
        </w:rPr>
        <w:t>проще, чем готовую продукцию; долгосро</w:t>
      </w:r>
      <w:r w:rsidRPr="004E2629">
        <w:rPr>
          <w:rFonts w:ascii="Times New Roman" w:hAnsi="Times New Roman" w:cs="Times New Roman"/>
          <w:spacing w:val="20"/>
          <w:sz w:val="24"/>
          <w:szCs w:val="24"/>
        </w:rPr>
        <w:t>ч</w:t>
      </w:r>
      <w:r w:rsidRPr="004E2629">
        <w:rPr>
          <w:rFonts w:ascii="Times New Roman" w:hAnsi="Times New Roman" w:cs="Times New Roman"/>
          <w:spacing w:val="20"/>
          <w:sz w:val="24"/>
          <w:szCs w:val="24"/>
        </w:rPr>
        <w:t>ные ценные бумаги</w:t>
      </w:r>
      <w:r w:rsidR="00F600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62C9B" w:rsidRPr="004E2629">
        <w:rPr>
          <w:rFonts w:ascii="Times New Roman" w:hAnsi="Times New Roman" w:cs="Times New Roman"/>
          <w:sz w:val="24"/>
          <w:szCs w:val="24"/>
        </w:rPr>
        <w:t xml:space="preserve">могут оказаться для покупателя привлекательнее краткосрочных; </w:t>
      </w:r>
      <w:r w:rsidR="00D62C9B" w:rsidRPr="004E2629">
        <w:rPr>
          <w:rFonts w:ascii="Times New Roman" w:hAnsi="Times New Roman" w:cs="Times New Roman"/>
          <w:spacing w:val="-3"/>
          <w:sz w:val="24"/>
          <w:szCs w:val="24"/>
        </w:rPr>
        <w:t xml:space="preserve">дебиторская задолженность ненадежных потребителей может иметь </w:t>
      </w:r>
      <w:r w:rsidR="00D62C9B" w:rsidRPr="004E2629">
        <w:rPr>
          <w:rFonts w:ascii="Times New Roman" w:hAnsi="Times New Roman" w:cs="Times New Roman"/>
          <w:sz w:val="24"/>
          <w:szCs w:val="24"/>
        </w:rPr>
        <w:t>нулевую ликвидность; уникальное оборудование компании или благоустроенное здание могут быть достаточно быстро проданы на вторичном</w:t>
      </w:r>
      <w:r w:rsidR="00F60045">
        <w:rPr>
          <w:rFonts w:ascii="Times New Roman" w:hAnsi="Times New Roman" w:cs="Times New Roman"/>
          <w:sz w:val="24"/>
          <w:szCs w:val="24"/>
        </w:rPr>
        <w:t xml:space="preserve"> рынке и т</w:t>
      </w:r>
      <w:r w:rsidR="00D62C9B" w:rsidRPr="004E2629">
        <w:rPr>
          <w:rFonts w:ascii="Times New Roman" w:hAnsi="Times New Roman" w:cs="Times New Roman"/>
          <w:sz w:val="24"/>
          <w:szCs w:val="24"/>
        </w:rPr>
        <w:t>. д.</w:t>
      </w:r>
    </w:p>
    <w:p w:rsidR="00D62C9B" w:rsidRPr="004E2629" w:rsidRDefault="00A90C9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90C96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="00D62C9B" w:rsidRPr="00A90C96">
        <w:rPr>
          <w:rFonts w:ascii="Times New Roman" w:hAnsi="Times New Roman" w:cs="Times New Roman"/>
          <w:b/>
          <w:spacing w:val="-1"/>
          <w:sz w:val="24"/>
          <w:szCs w:val="24"/>
        </w:rPr>
        <w:t>ассивы (пассивный капитал)</w:t>
      </w:r>
      <w:r w:rsidR="00D62C9B"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2C9B" w:rsidRPr="00613CDF">
        <w:rPr>
          <w:rFonts w:ascii="Times New Roman" w:hAnsi="Times New Roman" w:cs="Times New Roman"/>
          <w:b/>
          <w:spacing w:val="-1"/>
          <w:sz w:val="24"/>
          <w:szCs w:val="24"/>
        </w:rPr>
        <w:t>представляют собой средства фи</w:t>
      </w:r>
      <w:r w:rsidR="00D62C9B" w:rsidRPr="00613CDF">
        <w:rPr>
          <w:rFonts w:ascii="Times New Roman" w:hAnsi="Times New Roman" w:cs="Times New Roman"/>
          <w:b/>
          <w:spacing w:val="-1"/>
          <w:sz w:val="24"/>
          <w:szCs w:val="24"/>
        </w:rPr>
        <w:softHyphen/>
      </w:r>
      <w:r w:rsidR="00D62C9B" w:rsidRPr="00613CDF">
        <w:rPr>
          <w:rFonts w:ascii="Times New Roman" w:hAnsi="Times New Roman" w:cs="Times New Roman"/>
          <w:b/>
          <w:spacing w:val="-7"/>
          <w:sz w:val="24"/>
          <w:szCs w:val="24"/>
        </w:rPr>
        <w:t>нансирования ресурсов предприятия, источники, из которых опла</w:t>
      </w:r>
      <w:r w:rsidR="00D62C9B" w:rsidRPr="00613CDF">
        <w:rPr>
          <w:rFonts w:ascii="Times New Roman" w:hAnsi="Times New Roman" w:cs="Times New Roman"/>
          <w:b/>
          <w:spacing w:val="-7"/>
          <w:sz w:val="24"/>
          <w:szCs w:val="24"/>
        </w:rPr>
        <w:softHyphen/>
      </w:r>
      <w:r w:rsidR="00D62C9B" w:rsidRPr="00613CDF">
        <w:rPr>
          <w:rFonts w:ascii="Times New Roman" w:hAnsi="Times New Roman" w:cs="Times New Roman"/>
          <w:b/>
          <w:spacing w:val="-1"/>
          <w:sz w:val="24"/>
          <w:szCs w:val="24"/>
        </w:rPr>
        <w:t>чивается приобретение активов, и включают собственный и заем</w:t>
      </w:r>
      <w:r w:rsidR="00D62C9B" w:rsidRPr="00613CDF">
        <w:rPr>
          <w:rFonts w:ascii="Times New Roman" w:hAnsi="Times New Roman" w:cs="Times New Roman"/>
          <w:b/>
          <w:spacing w:val="-1"/>
          <w:sz w:val="24"/>
          <w:szCs w:val="24"/>
        </w:rPr>
        <w:softHyphen/>
      </w:r>
      <w:r w:rsidR="00D62C9B" w:rsidRPr="00613CDF">
        <w:rPr>
          <w:rFonts w:ascii="Times New Roman" w:hAnsi="Times New Roman" w:cs="Times New Roman"/>
          <w:b/>
          <w:spacing w:val="-3"/>
          <w:sz w:val="24"/>
          <w:szCs w:val="24"/>
        </w:rPr>
        <w:t>ный капитал. В балансе пассивы располагаются в п</w:t>
      </w:r>
      <w:r w:rsidR="00D62C9B" w:rsidRPr="00613CDF">
        <w:rPr>
          <w:rFonts w:ascii="Times New Roman" w:hAnsi="Times New Roman" w:cs="Times New Roman"/>
          <w:b/>
          <w:spacing w:val="-3"/>
          <w:sz w:val="24"/>
          <w:szCs w:val="24"/>
        </w:rPr>
        <w:t>о</w:t>
      </w:r>
      <w:r w:rsidR="00D62C9B" w:rsidRPr="00613CDF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рядке убывания </w:t>
      </w:r>
      <w:r w:rsidR="00D62C9B" w:rsidRPr="00613CD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срока, в течение которого предприятие может использовать данный </w:t>
      </w:r>
      <w:r w:rsidR="00D62C9B" w:rsidRPr="00613CDF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="00D62C9B" w:rsidRPr="00613CDF">
        <w:rPr>
          <w:rFonts w:ascii="Times New Roman" w:hAnsi="Times New Roman" w:cs="Times New Roman"/>
          <w:b/>
          <w:spacing w:val="-4"/>
          <w:sz w:val="24"/>
          <w:szCs w:val="24"/>
        </w:rPr>
        <w:t>с</w:t>
      </w:r>
      <w:r w:rsidR="00D62C9B" w:rsidRPr="00613CDF">
        <w:rPr>
          <w:rFonts w:ascii="Times New Roman" w:hAnsi="Times New Roman" w:cs="Times New Roman"/>
          <w:b/>
          <w:spacing w:val="-4"/>
          <w:sz w:val="24"/>
          <w:szCs w:val="24"/>
        </w:rPr>
        <w:t>точник финансирования</w:t>
      </w:r>
      <w:r w:rsidR="00D62C9B"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 (от акционерного капитала, которому при</w:t>
      </w:r>
      <w:r w:rsidR="00D62C9B" w:rsidRPr="004E262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D62C9B" w:rsidRPr="004E2629">
        <w:rPr>
          <w:rFonts w:ascii="Times New Roman" w:hAnsi="Times New Roman" w:cs="Times New Roman"/>
          <w:spacing w:val="-3"/>
          <w:sz w:val="24"/>
          <w:szCs w:val="24"/>
        </w:rPr>
        <w:t>сущ неограниченный срок использования, до краткосрочных задол</w:t>
      </w:r>
      <w:r w:rsidR="00D62C9B" w:rsidRPr="004E262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D62C9B" w:rsidRPr="004E2629">
        <w:rPr>
          <w:rFonts w:ascii="Times New Roman" w:hAnsi="Times New Roman" w:cs="Times New Roman"/>
          <w:sz w:val="24"/>
          <w:szCs w:val="24"/>
        </w:rPr>
        <w:t>женностей со сроком погашения в пределах нескольких дней).</w:t>
      </w:r>
    </w:p>
    <w:p w:rsidR="00D62C9B" w:rsidRPr="004E2629" w:rsidRDefault="00D62C9B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13CD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 общем виде собственный капитал предприятия выступает как </w:t>
      </w:r>
      <w:r w:rsidRPr="00613CDF">
        <w:rPr>
          <w:rFonts w:ascii="Times New Roman" w:hAnsi="Times New Roman" w:cs="Times New Roman"/>
          <w:b/>
          <w:spacing w:val="-1"/>
          <w:sz w:val="24"/>
          <w:szCs w:val="24"/>
        </w:rPr>
        <w:t>стоимость пр</w:t>
      </w:r>
      <w:r w:rsidRPr="00613CDF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613CD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надлежащего ему имущества 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и называется «чистыми </w:t>
      </w:r>
      <w:r w:rsidRPr="004E2629">
        <w:rPr>
          <w:rFonts w:ascii="Times New Roman" w:hAnsi="Times New Roman" w:cs="Times New Roman"/>
          <w:sz w:val="24"/>
          <w:szCs w:val="24"/>
        </w:rPr>
        <w:t>активами», размер которых опред</w:t>
      </w:r>
      <w:r w:rsidRPr="004E2629">
        <w:rPr>
          <w:rFonts w:ascii="Times New Roman" w:hAnsi="Times New Roman" w:cs="Times New Roman"/>
          <w:sz w:val="24"/>
          <w:szCs w:val="24"/>
        </w:rPr>
        <w:t>е</w:t>
      </w:r>
      <w:r w:rsidRPr="004E2629">
        <w:rPr>
          <w:rFonts w:ascii="Times New Roman" w:hAnsi="Times New Roman" w:cs="Times New Roman"/>
          <w:sz w:val="24"/>
          <w:szCs w:val="24"/>
        </w:rPr>
        <w:t>ляется как разность между сто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имостью имущества (активным капиталом) и заемным к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питалом. Та</w:t>
      </w:r>
      <w:r w:rsidR="00613CDF">
        <w:rPr>
          <w:rFonts w:ascii="Times New Roman" w:hAnsi="Times New Roman" w:cs="Times New Roman"/>
          <w:sz w:val="24"/>
          <w:szCs w:val="24"/>
        </w:rPr>
        <w:t>ким образом, собственный капитал</w:t>
      </w:r>
      <w:r w:rsidRPr="004E2629">
        <w:rPr>
          <w:rFonts w:ascii="Times New Roman" w:hAnsi="Times New Roman" w:cs="Times New Roman"/>
          <w:sz w:val="24"/>
          <w:szCs w:val="24"/>
        </w:rPr>
        <w:t xml:space="preserve"> является эквивалентом «чи</w:t>
      </w:r>
      <w:r w:rsidRPr="004E2629">
        <w:rPr>
          <w:rFonts w:ascii="Times New Roman" w:hAnsi="Times New Roman" w:cs="Times New Roman"/>
          <w:sz w:val="24"/>
          <w:szCs w:val="24"/>
        </w:rPr>
        <w:softHyphen/>
        <w:t xml:space="preserve">стых активов», </w:t>
      </w:r>
      <w:r w:rsidR="005D68AA">
        <w:rPr>
          <w:rFonts w:ascii="Times New Roman" w:hAnsi="Times New Roman" w:cs="Times New Roman"/>
          <w:sz w:val="24"/>
          <w:szCs w:val="24"/>
        </w:rPr>
        <w:t>т.е.</w:t>
      </w:r>
      <w:r w:rsidRPr="004E2629">
        <w:rPr>
          <w:rFonts w:ascii="Times New Roman" w:hAnsi="Times New Roman" w:cs="Times New Roman"/>
          <w:sz w:val="24"/>
          <w:szCs w:val="24"/>
        </w:rPr>
        <w:t xml:space="preserve"> активов за вычетом обязательств</w:t>
      </w:r>
      <w:r w:rsidR="005D68AA">
        <w:rPr>
          <w:rFonts w:ascii="Times New Roman" w:hAnsi="Times New Roman" w:cs="Times New Roman"/>
          <w:sz w:val="24"/>
          <w:szCs w:val="24"/>
        </w:rPr>
        <w:t>.</w:t>
      </w:r>
    </w:p>
    <w:p w:rsidR="00D62C9B" w:rsidRPr="004E2629" w:rsidRDefault="00D62C9B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14"/>
          <w:sz w:val="24"/>
          <w:szCs w:val="24"/>
        </w:rPr>
        <w:t xml:space="preserve">Заемный капитал образуется как часть стоимости имущества 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организации, прио6рётенного в счет обязательств вернуть постав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 xml:space="preserve">щику, банку или другому заимодавцу </w:t>
      </w:r>
      <w:r w:rsidR="005D68AA">
        <w:rPr>
          <w:rFonts w:ascii="Times New Roman" w:hAnsi="Times New Roman" w:cs="Times New Roman"/>
          <w:spacing w:val="15"/>
          <w:sz w:val="24"/>
          <w:szCs w:val="24"/>
        </w:rPr>
        <w:t>деньги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 xml:space="preserve"> или ценности, экви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валентные стоимости такого имущества. Заемный капитал (заем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 xml:space="preserve">ные средства) условно может быть разделен на долгосрочную (срок использования больше </w:t>
      </w:r>
      <w:r w:rsidR="005D68AA">
        <w:rPr>
          <w:rFonts w:ascii="Times New Roman" w:hAnsi="Times New Roman" w:cs="Times New Roman"/>
          <w:sz w:val="24"/>
          <w:szCs w:val="24"/>
        </w:rPr>
        <w:t>1</w:t>
      </w:r>
      <w:r w:rsidRPr="004E2629">
        <w:rPr>
          <w:rFonts w:ascii="Times New Roman" w:hAnsi="Times New Roman" w:cs="Times New Roman"/>
          <w:sz w:val="24"/>
          <w:szCs w:val="24"/>
        </w:rPr>
        <w:t xml:space="preserve"> года) и краткосрочную задолженность.</w:t>
      </w:r>
    </w:p>
    <w:p w:rsidR="00D62C9B" w:rsidRPr="004E2629" w:rsidRDefault="00D62C9B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D68AA">
        <w:rPr>
          <w:rFonts w:ascii="Times New Roman" w:hAnsi="Times New Roman" w:cs="Times New Roman"/>
          <w:b/>
          <w:spacing w:val="6"/>
          <w:sz w:val="24"/>
          <w:szCs w:val="24"/>
        </w:rPr>
        <w:t>Долгосрочная задолженность</w:t>
      </w:r>
      <w:r w:rsidRPr="004E2629">
        <w:rPr>
          <w:rFonts w:ascii="Times New Roman" w:hAnsi="Times New Roman" w:cs="Times New Roman"/>
          <w:spacing w:val="6"/>
          <w:sz w:val="24"/>
          <w:szCs w:val="24"/>
        </w:rPr>
        <w:t xml:space="preserve"> формируется из кредитов с длитель</w:t>
      </w:r>
      <w:r w:rsidRPr="004E2629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ными ср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 xml:space="preserve">ками погашения и облигационных займов. Как правило, 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таким образом финанс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и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руются масштабные стратегические проек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>ты</w:t>
      </w:r>
      <w:r w:rsidR="00323E34">
        <w:rPr>
          <w:rFonts w:ascii="Times New Roman" w:hAnsi="Times New Roman" w:cs="Times New Roman"/>
          <w:spacing w:val="15"/>
          <w:sz w:val="24"/>
          <w:szCs w:val="24"/>
        </w:rPr>
        <w:t>,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 xml:space="preserve"> крупные инвестиции, внедрение на новый рынок, диверсифи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softHyphen/>
        <w:t>кация деятельности, покупка новых предприятий и т.п. Источни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ком покрытия такой задолженности является долгосрочная при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быль от ре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лизации соответствующих проектов.</w:t>
      </w:r>
    </w:p>
    <w:p w:rsidR="00D62C9B" w:rsidRPr="004E2629" w:rsidRDefault="00D62C9B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D68AA">
        <w:rPr>
          <w:rFonts w:ascii="Times New Roman" w:hAnsi="Times New Roman" w:cs="Times New Roman"/>
          <w:b/>
          <w:spacing w:val="6"/>
          <w:sz w:val="24"/>
          <w:szCs w:val="24"/>
        </w:rPr>
        <w:lastRenderedPageBreak/>
        <w:t>Краткосрочная задолженность</w:t>
      </w:r>
      <w:r w:rsidRPr="004E2629">
        <w:rPr>
          <w:rFonts w:ascii="Times New Roman" w:hAnsi="Times New Roman" w:cs="Times New Roman"/>
          <w:spacing w:val="6"/>
          <w:sz w:val="24"/>
          <w:szCs w:val="24"/>
        </w:rPr>
        <w:t xml:space="preserve"> (текущие пассивы) покрывает отсут</w:t>
      </w:r>
      <w:r w:rsidRPr="004E2629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9"/>
          <w:sz w:val="24"/>
          <w:szCs w:val="24"/>
        </w:rPr>
        <w:t>ствие или нехватку собственных средств для финансирования теку</w:t>
      </w:r>
      <w:r w:rsidRPr="004E2629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7"/>
          <w:sz w:val="24"/>
          <w:szCs w:val="24"/>
        </w:rPr>
        <w:t>щей деятельности предпр</w:t>
      </w:r>
      <w:r w:rsidRPr="004E2629">
        <w:rPr>
          <w:rFonts w:ascii="Times New Roman" w:hAnsi="Times New Roman" w:cs="Times New Roman"/>
          <w:spacing w:val="7"/>
          <w:sz w:val="24"/>
          <w:szCs w:val="24"/>
        </w:rPr>
        <w:t>и</w:t>
      </w:r>
      <w:r w:rsidRPr="004E2629">
        <w:rPr>
          <w:rFonts w:ascii="Times New Roman" w:hAnsi="Times New Roman" w:cs="Times New Roman"/>
          <w:spacing w:val="7"/>
          <w:sz w:val="24"/>
          <w:szCs w:val="24"/>
        </w:rPr>
        <w:t>ятия. Оплата этой задолженности обеспе</w:t>
      </w:r>
      <w:r w:rsidRPr="004E262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чивается за счет текущего притока на предпр</w:t>
      </w:r>
      <w:r w:rsidRPr="004E2629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>ятие денежных средств.</w:t>
      </w:r>
    </w:p>
    <w:p w:rsidR="00D62C9B" w:rsidRPr="004E2629" w:rsidRDefault="00D62C9B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Текущие пассивы включают:</w:t>
      </w:r>
    </w:p>
    <w:p w:rsidR="00D62C9B" w:rsidRPr="004E2629" w:rsidRDefault="005D68AA" w:rsidP="005D68A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краткосрочные кредиты – займы, </w:t>
      </w:r>
      <w:r w:rsidR="00D62C9B" w:rsidRPr="004E2629">
        <w:rPr>
          <w:rFonts w:ascii="Times New Roman" w:hAnsi="Times New Roman" w:cs="Times New Roman"/>
          <w:spacing w:val="10"/>
          <w:sz w:val="24"/>
          <w:szCs w:val="24"/>
        </w:rPr>
        <w:t xml:space="preserve"> полученные от банков на срок </w:t>
      </w:r>
      <w:r w:rsidR="00D62C9B" w:rsidRPr="004E2629">
        <w:rPr>
          <w:rFonts w:ascii="Times New Roman" w:hAnsi="Times New Roman" w:cs="Times New Roman"/>
          <w:spacing w:val="8"/>
          <w:sz w:val="24"/>
          <w:szCs w:val="24"/>
        </w:rPr>
        <w:t>до одного года для финансирования текущей деятельности пред</w:t>
      </w:r>
      <w:r w:rsidR="00D62C9B" w:rsidRPr="004E262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="00D62C9B" w:rsidRPr="004E2629">
        <w:rPr>
          <w:rFonts w:ascii="Times New Roman" w:hAnsi="Times New Roman" w:cs="Times New Roman"/>
          <w:sz w:val="24"/>
          <w:szCs w:val="24"/>
        </w:rPr>
        <w:t>приятия;</w:t>
      </w:r>
    </w:p>
    <w:p w:rsidR="00D62C9B" w:rsidRPr="004E2629" w:rsidRDefault="00D62C9B" w:rsidP="005D68A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16"/>
          <w:sz w:val="24"/>
          <w:szCs w:val="24"/>
        </w:rPr>
        <w:t>задолженность поставщикам - требования поставщиков в от</w:t>
      </w:r>
      <w:r w:rsidRPr="004E2629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>ношении т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>варов или услуг, предоставленных ими предприя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тию, но еще им не оплаче</w:t>
      </w:r>
      <w:r w:rsidRPr="004E2629">
        <w:rPr>
          <w:rFonts w:ascii="Times New Roman" w:hAnsi="Times New Roman" w:cs="Times New Roman"/>
          <w:sz w:val="24"/>
          <w:szCs w:val="24"/>
        </w:rPr>
        <w:t>н</w:t>
      </w:r>
      <w:r w:rsidRPr="004E2629">
        <w:rPr>
          <w:rFonts w:ascii="Times New Roman" w:hAnsi="Times New Roman" w:cs="Times New Roman"/>
          <w:sz w:val="24"/>
          <w:szCs w:val="24"/>
        </w:rPr>
        <w:t>ных;</w:t>
      </w:r>
    </w:p>
    <w:p w:rsidR="00D62C9B" w:rsidRDefault="00D62C9B" w:rsidP="005D68A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10"/>
          <w:sz w:val="24"/>
          <w:szCs w:val="24"/>
        </w:rPr>
        <w:t xml:space="preserve">задолженность бюджету - не перечисленные на данный период </w:t>
      </w:r>
      <w:r w:rsidR="005D68AA" w:rsidRPr="004E2629">
        <w:rPr>
          <w:rFonts w:ascii="Times New Roman" w:hAnsi="Times New Roman" w:cs="Times New Roman"/>
          <w:sz w:val="24"/>
          <w:szCs w:val="24"/>
        </w:rPr>
        <w:t>суммы</w:t>
      </w:r>
      <w:r w:rsidRPr="004E2629">
        <w:rPr>
          <w:rFonts w:ascii="Times New Roman" w:hAnsi="Times New Roman" w:cs="Times New Roman"/>
          <w:sz w:val="24"/>
          <w:szCs w:val="24"/>
        </w:rPr>
        <w:t xml:space="preserve"> нал</w:t>
      </w:r>
      <w:r w:rsidRPr="004E2629">
        <w:rPr>
          <w:rFonts w:ascii="Times New Roman" w:hAnsi="Times New Roman" w:cs="Times New Roman"/>
          <w:sz w:val="24"/>
          <w:szCs w:val="24"/>
        </w:rPr>
        <w:t>о</w:t>
      </w:r>
      <w:r w:rsidRPr="004E2629">
        <w:rPr>
          <w:rFonts w:ascii="Times New Roman" w:hAnsi="Times New Roman" w:cs="Times New Roman"/>
          <w:sz w:val="24"/>
          <w:szCs w:val="24"/>
        </w:rPr>
        <w:t>гов, причитающихся в бюджет;</w:t>
      </w:r>
    </w:p>
    <w:p w:rsidR="005D68AA" w:rsidRPr="004E2629" w:rsidRDefault="005D68AA" w:rsidP="005D68A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задолженность по заработной плате – начисленная, но не выплаченная работникам предприятия заработная плата.</w:t>
      </w:r>
    </w:p>
    <w:p w:rsidR="00A14066" w:rsidRPr="004E2629" w:rsidRDefault="00A1406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2"/>
          <w:sz w:val="24"/>
          <w:szCs w:val="24"/>
        </w:rPr>
        <w:t>Хотя последние три вида пассивов физически не привлекают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ся для финансирования текущей деятельности, но отсрочка по </w:t>
      </w:r>
      <w:r w:rsidRPr="004E2629">
        <w:rPr>
          <w:rFonts w:ascii="Times New Roman" w:hAnsi="Times New Roman" w:cs="Times New Roman"/>
          <w:sz w:val="24"/>
          <w:szCs w:val="24"/>
        </w:rPr>
        <w:t>выплате такого рода задолженностей может обле</w:t>
      </w:r>
      <w:r w:rsidRPr="004E2629">
        <w:rPr>
          <w:rFonts w:ascii="Times New Roman" w:hAnsi="Times New Roman" w:cs="Times New Roman"/>
          <w:sz w:val="24"/>
          <w:szCs w:val="24"/>
        </w:rPr>
        <w:t>г</w:t>
      </w:r>
      <w:r w:rsidRPr="004E2629">
        <w:rPr>
          <w:rFonts w:ascii="Times New Roman" w:hAnsi="Times New Roman" w:cs="Times New Roman"/>
          <w:sz w:val="24"/>
          <w:szCs w:val="24"/>
        </w:rPr>
        <w:t>чить процесс фи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нансирования различных проектов.</w:t>
      </w:r>
    </w:p>
    <w:p w:rsidR="00A14066" w:rsidRPr="004E2629" w:rsidRDefault="00A1406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4"/>
          <w:sz w:val="24"/>
          <w:szCs w:val="24"/>
        </w:rPr>
        <w:t>Собственный капитал и долгосрочная задолженность формиру</w:t>
      </w:r>
      <w:r w:rsidRPr="004E262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ют долгосрочные пассивы компании - источники финансирования, </w:t>
      </w:r>
      <w:r w:rsidRPr="004E2629">
        <w:rPr>
          <w:rFonts w:ascii="Times New Roman" w:hAnsi="Times New Roman" w:cs="Times New Roman"/>
          <w:sz w:val="24"/>
          <w:szCs w:val="24"/>
        </w:rPr>
        <w:t>которыми предприятие может распол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гать в течение более 1 года.</w:t>
      </w:r>
    </w:p>
    <w:p w:rsidR="00A14066" w:rsidRPr="004E2629" w:rsidRDefault="00A1406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8"/>
          <w:sz w:val="24"/>
          <w:szCs w:val="24"/>
        </w:rPr>
        <w:t>Задолженность поставщикам</w:t>
      </w:r>
      <w:r w:rsidR="005D68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8"/>
          <w:sz w:val="24"/>
          <w:szCs w:val="24"/>
        </w:rPr>
        <w:t xml:space="preserve">и задолженность по заработной 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плате может п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являться и исчезать в каждом производственно-сбы</w:t>
      </w:r>
      <w:r w:rsidRPr="004E2629">
        <w:rPr>
          <w:rFonts w:ascii="Times New Roman" w:hAnsi="Times New Roman" w:cs="Times New Roman"/>
          <w:spacing w:val="6"/>
          <w:sz w:val="24"/>
          <w:szCs w:val="24"/>
        </w:rPr>
        <w:t xml:space="preserve">товом цикле, задолженность бюджету и краткосрочные кредиты </w:t>
      </w:r>
      <w:r w:rsidRPr="004E2629">
        <w:rPr>
          <w:rFonts w:ascii="Times New Roman" w:hAnsi="Times New Roman" w:cs="Times New Roman"/>
          <w:spacing w:val="3"/>
          <w:sz w:val="24"/>
          <w:szCs w:val="24"/>
        </w:rPr>
        <w:t xml:space="preserve">могут также иметь достаточно короткий «срок жизни» (от одного </w:t>
      </w:r>
      <w:r w:rsidRPr="004E2629">
        <w:rPr>
          <w:rFonts w:ascii="Times New Roman" w:hAnsi="Times New Roman" w:cs="Times New Roman"/>
          <w:sz w:val="24"/>
          <w:szCs w:val="24"/>
        </w:rPr>
        <w:t>до 3-4 месяцев).</w:t>
      </w:r>
    </w:p>
    <w:p w:rsidR="00A14066" w:rsidRPr="004E2629" w:rsidRDefault="00A1406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Оценка финансового положения предприятия основывается на следующих ва</w:t>
      </w:r>
      <w:r w:rsidRPr="004E2629">
        <w:rPr>
          <w:rFonts w:ascii="Times New Roman" w:hAnsi="Times New Roman" w:cs="Times New Roman"/>
          <w:sz w:val="24"/>
          <w:szCs w:val="24"/>
        </w:rPr>
        <w:t>ж</w:t>
      </w:r>
      <w:r w:rsidRPr="004E2629">
        <w:rPr>
          <w:rFonts w:ascii="Times New Roman" w:hAnsi="Times New Roman" w:cs="Times New Roman"/>
          <w:sz w:val="24"/>
          <w:szCs w:val="24"/>
        </w:rPr>
        <w:t>нейших соотношениях:</w:t>
      </w:r>
    </w:p>
    <w:p w:rsidR="00A14066" w:rsidRPr="004E2629" w:rsidRDefault="00A1406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в краткосрочном периоде - долгосрочных и текущих пассивов;</w:t>
      </w:r>
    </w:p>
    <w:p w:rsidR="00A14066" w:rsidRPr="004E2629" w:rsidRDefault="00A14066" w:rsidP="004E2629">
      <w:pPr>
        <w:pStyle w:val="a3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4E2629">
        <w:rPr>
          <w:rFonts w:ascii="Times New Roman" w:hAnsi="Times New Roman" w:cs="Times New Roman"/>
          <w:spacing w:val="-6"/>
          <w:sz w:val="24"/>
          <w:szCs w:val="24"/>
        </w:rPr>
        <w:t>в длительном периоде - собственного капитала и заемных средств.</w:t>
      </w:r>
    </w:p>
    <w:p w:rsidR="00A14066" w:rsidRPr="004E2629" w:rsidRDefault="00A1406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Различным отраслям промышленности и даже отдельным пред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5"/>
          <w:sz w:val="24"/>
          <w:szCs w:val="24"/>
        </w:rPr>
        <w:t>приятиям свойс</w:t>
      </w:r>
      <w:r w:rsidRPr="004E2629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4E2629">
        <w:rPr>
          <w:rFonts w:ascii="Times New Roman" w:hAnsi="Times New Roman" w:cs="Times New Roman"/>
          <w:spacing w:val="5"/>
          <w:sz w:val="24"/>
          <w:szCs w:val="24"/>
        </w:rPr>
        <w:t>венно разное соотношение собственного и заем</w:t>
      </w:r>
      <w:r w:rsidRPr="004E262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ного капиталов. В розничной торговле долгосрочная задолженность </w:t>
      </w:r>
      <w:r w:rsidRPr="004E2629">
        <w:rPr>
          <w:rFonts w:ascii="Times New Roman" w:hAnsi="Times New Roman" w:cs="Times New Roman"/>
          <w:sz w:val="24"/>
          <w:szCs w:val="24"/>
        </w:rPr>
        <w:t xml:space="preserve">может полностью отсутствовать, а доля текущих пассивов в общей 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сумме источников финансирования может превысить долю собствен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ного капитала. Для машиностроительного предприятия характерна большая доля собственных источн</w:t>
      </w:r>
      <w:r w:rsidRPr="004E2629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 xml:space="preserve">ков средств, для строительной компании </w:t>
      </w:r>
      <w:r w:rsidR="005D68AA" w:rsidRPr="004E2629">
        <w:rPr>
          <w:rFonts w:ascii="Times New Roman" w:hAnsi="Times New Roman" w:cs="Times New Roman"/>
          <w:sz w:val="24"/>
          <w:szCs w:val="24"/>
        </w:rPr>
        <w:t>- д</w:t>
      </w:r>
      <w:r w:rsidRPr="004E2629">
        <w:rPr>
          <w:rFonts w:ascii="Times New Roman" w:hAnsi="Times New Roman" w:cs="Times New Roman"/>
          <w:sz w:val="24"/>
          <w:szCs w:val="24"/>
        </w:rPr>
        <w:t>олгосрочной задолженности.</w:t>
      </w:r>
    </w:p>
    <w:p w:rsidR="00A14066" w:rsidRPr="004E2629" w:rsidRDefault="00A1406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3"/>
          <w:sz w:val="24"/>
          <w:szCs w:val="24"/>
        </w:rPr>
        <w:t>В целом, чем меньше доля заемного капитала в структуре пасси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 xml:space="preserve">вов, тем устойчивее положение предприятия. Кроме того, наличие 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 xml:space="preserve">и увеличение кредиторской задолженности означает определенное </w:t>
      </w:r>
      <w:r w:rsidRPr="004E2629">
        <w:rPr>
          <w:rFonts w:ascii="Times New Roman" w:hAnsi="Times New Roman" w:cs="Times New Roman"/>
          <w:spacing w:val="-6"/>
          <w:sz w:val="24"/>
          <w:szCs w:val="24"/>
        </w:rPr>
        <w:t xml:space="preserve">падение уровни рентабельности, поскольку привлечение кредитов </w:t>
      </w:r>
      <w:r w:rsidRPr="004E2629">
        <w:rPr>
          <w:rFonts w:ascii="Times New Roman" w:hAnsi="Times New Roman" w:cs="Times New Roman"/>
          <w:sz w:val="24"/>
          <w:szCs w:val="24"/>
        </w:rPr>
        <w:t>вл</w:t>
      </w:r>
      <w:r w:rsidRPr="004E2629">
        <w:rPr>
          <w:rFonts w:ascii="Times New Roman" w:hAnsi="Times New Roman" w:cs="Times New Roman"/>
          <w:sz w:val="24"/>
          <w:szCs w:val="24"/>
        </w:rPr>
        <w:t>е</w:t>
      </w:r>
      <w:r w:rsidRPr="004E2629">
        <w:rPr>
          <w:rFonts w:ascii="Times New Roman" w:hAnsi="Times New Roman" w:cs="Times New Roman"/>
          <w:sz w:val="24"/>
          <w:szCs w:val="24"/>
        </w:rPr>
        <w:t>чет за собой необходимость выплат по ним процентов.</w:t>
      </w:r>
    </w:p>
    <w:p w:rsidR="00A14066" w:rsidRPr="004E2629" w:rsidRDefault="00A1406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С другой стороны, в ряде случаев предприятие не располагает достаточными со</w:t>
      </w:r>
      <w:r w:rsidRPr="004E2629">
        <w:rPr>
          <w:rFonts w:ascii="Times New Roman" w:hAnsi="Times New Roman" w:cs="Times New Roman"/>
          <w:sz w:val="24"/>
          <w:szCs w:val="24"/>
        </w:rPr>
        <w:t>б</w:t>
      </w:r>
      <w:r w:rsidRPr="004E2629">
        <w:rPr>
          <w:rFonts w:ascii="Times New Roman" w:hAnsi="Times New Roman" w:cs="Times New Roman"/>
          <w:sz w:val="24"/>
          <w:szCs w:val="24"/>
        </w:rPr>
        <w:t>ственными средствами для достижения необхо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димого объема производства, повышения эффективности и уровня его диверсификации и, следов</w:t>
      </w:r>
      <w:r w:rsidR="005D68AA">
        <w:rPr>
          <w:rFonts w:ascii="Times New Roman" w:hAnsi="Times New Roman" w:cs="Times New Roman"/>
          <w:sz w:val="24"/>
          <w:szCs w:val="24"/>
        </w:rPr>
        <w:t>ательно, увеличения валовой пр</w:t>
      </w:r>
      <w:r w:rsidR="005D68AA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были. В этом случае рост доли заемных средств может сыграть поло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жительную роль, но только при условии, что дополнительно полу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ченная прибыль окажется больше, чем соо</w:t>
      </w:r>
      <w:r w:rsidRPr="004E2629">
        <w:rPr>
          <w:rFonts w:ascii="Times New Roman" w:hAnsi="Times New Roman" w:cs="Times New Roman"/>
          <w:sz w:val="24"/>
          <w:szCs w:val="24"/>
        </w:rPr>
        <w:t>т</w:t>
      </w:r>
      <w:r w:rsidRPr="004E2629">
        <w:rPr>
          <w:rFonts w:ascii="Times New Roman" w:hAnsi="Times New Roman" w:cs="Times New Roman"/>
          <w:sz w:val="24"/>
          <w:szCs w:val="24"/>
        </w:rPr>
        <w:t>ветствующие выплаты процентов по заемным средствам.</w:t>
      </w:r>
    </w:p>
    <w:p w:rsidR="00A14066" w:rsidRDefault="00A1406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4"/>
          <w:sz w:val="24"/>
          <w:szCs w:val="24"/>
        </w:rPr>
        <w:t>Таким образом, увеличение доли заемного капитала снижает уро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softHyphen/>
        <w:t>вень финансовой у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тойчивости, но в то же время (до определенного </w:t>
      </w:r>
      <w:r w:rsidRPr="004E2629">
        <w:rPr>
          <w:rFonts w:ascii="Times New Roman" w:hAnsi="Times New Roman" w:cs="Times New Roman"/>
          <w:sz w:val="24"/>
          <w:szCs w:val="24"/>
        </w:rPr>
        <w:t>момента) способно повышать эффекти</w:t>
      </w:r>
      <w:r w:rsidRPr="004E2629">
        <w:rPr>
          <w:rFonts w:ascii="Times New Roman" w:hAnsi="Times New Roman" w:cs="Times New Roman"/>
          <w:sz w:val="24"/>
          <w:szCs w:val="24"/>
        </w:rPr>
        <w:t>в</w:t>
      </w:r>
      <w:r w:rsidRPr="004E2629">
        <w:rPr>
          <w:rFonts w:ascii="Times New Roman" w:hAnsi="Times New Roman" w:cs="Times New Roman"/>
          <w:sz w:val="24"/>
          <w:szCs w:val="24"/>
        </w:rPr>
        <w:t>ность текущей деятельности.</w:t>
      </w:r>
    </w:p>
    <w:p w:rsidR="0030226D" w:rsidRDefault="0030226D" w:rsidP="0030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26D" w:rsidRDefault="0030226D" w:rsidP="0030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C96" w:rsidRPr="00C74C96" w:rsidRDefault="00C74C96" w:rsidP="00C74C96">
      <w:pPr>
        <w:pStyle w:val="a3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Формы заемного финансирования.</w:t>
      </w:r>
    </w:p>
    <w:p w:rsidR="00C74C96" w:rsidRPr="004E2629" w:rsidRDefault="00C74C9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73CF4" w:rsidRPr="004E2629" w:rsidRDefault="00773CF4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15"/>
          <w:sz w:val="24"/>
          <w:szCs w:val="24"/>
        </w:rPr>
        <w:t>Основной формой заемного финансирования является кредито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вание.</w:t>
      </w:r>
    </w:p>
    <w:p w:rsidR="00773CF4" w:rsidRPr="004E2629" w:rsidRDefault="00773CF4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60C14">
        <w:rPr>
          <w:rFonts w:ascii="Times New Roman" w:hAnsi="Times New Roman" w:cs="Times New Roman"/>
          <w:b/>
          <w:sz w:val="24"/>
          <w:szCs w:val="24"/>
        </w:rPr>
        <w:t>Кредит</w:t>
      </w:r>
      <w:r w:rsidRPr="004E2629">
        <w:rPr>
          <w:rFonts w:ascii="Times New Roman" w:hAnsi="Times New Roman" w:cs="Times New Roman"/>
          <w:sz w:val="24"/>
          <w:szCs w:val="24"/>
        </w:rPr>
        <w:t xml:space="preserve"> представляет собой денежную сумму, передаваемую пред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приятию на о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п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ределенное время на возмездной и возвратной осно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 xml:space="preserve">ве. </w:t>
      </w:r>
      <w:r w:rsidR="00D60C14" w:rsidRPr="004E2629">
        <w:rPr>
          <w:rFonts w:ascii="Times New Roman" w:hAnsi="Times New Roman" w:cs="Times New Roman"/>
          <w:sz w:val="24"/>
          <w:szCs w:val="24"/>
        </w:rPr>
        <w:t>Такая</w:t>
      </w:r>
      <w:r w:rsidRPr="004E2629">
        <w:rPr>
          <w:rFonts w:ascii="Times New Roman" w:hAnsi="Times New Roman" w:cs="Times New Roman"/>
          <w:sz w:val="24"/>
          <w:szCs w:val="24"/>
        </w:rPr>
        <w:t xml:space="preserve"> форма кредита (дене</w:t>
      </w:r>
      <w:r w:rsidRPr="004E2629">
        <w:rPr>
          <w:rFonts w:ascii="Times New Roman" w:hAnsi="Times New Roman" w:cs="Times New Roman"/>
          <w:sz w:val="24"/>
          <w:szCs w:val="24"/>
        </w:rPr>
        <w:t>ж</w:t>
      </w:r>
      <w:r w:rsidRPr="004E2629">
        <w:rPr>
          <w:rFonts w:ascii="Times New Roman" w:hAnsi="Times New Roman" w:cs="Times New Roman"/>
          <w:sz w:val="24"/>
          <w:szCs w:val="24"/>
        </w:rPr>
        <w:t>ная) является классической.</w:t>
      </w:r>
    </w:p>
    <w:p w:rsidR="00773CF4" w:rsidRPr="004E2629" w:rsidRDefault="00773CF4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60C14">
        <w:rPr>
          <w:rFonts w:ascii="Times New Roman" w:hAnsi="Times New Roman" w:cs="Times New Roman"/>
          <w:b/>
          <w:spacing w:val="16"/>
          <w:sz w:val="24"/>
          <w:szCs w:val="24"/>
        </w:rPr>
        <w:lastRenderedPageBreak/>
        <w:t>Проценты по кредиту</w:t>
      </w:r>
      <w:r w:rsidRPr="004E2629">
        <w:rPr>
          <w:rFonts w:ascii="Times New Roman" w:hAnsi="Times New Roman" w:cs="Times New Roman"/>
          <w:spacing w:val="16"/>
          <w:sz w:val="24"/>
          <w:szCs w:val="24"/>
        </w:rPr>
        <w:t xml:space="preserve"> представляют собой ту норму дохода на 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>капитал, передаваемый во временное пользование, которую в ка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честве компенсации желает получить кредитор.</w:t>
      </w:r>
    </w:p>
    <w:p w:rsidR="00773CF4" w:rsidRPr="004E2629" w:rsidRDefault="00773CF4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Величина процента зависит от следующих факторов:</w:t>
      </w:r>
    </w:p>
    <w:p w:rsidR="00773CF4" w:rsidRPr="004E2629" w:rsidRDefault="00773CF4" w:rsidP="00D60C1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темпов инфляции;</w:t>
      </w:r>
    </w:p>
    <w:p w:rsidR="00773CF4" w:rsidRPr="004E2629" w:rsidRDefault="00773CF4" w:rsidP="00D60C1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возможности альтернативного размещения свободных денежных </w:t>
      </w:r>
      <w:r w:rsidRPr="004E2629">
        <w:rPr>
          <w:rFonts w:ascii="Times New Roman" w:hAnsi="Times New Roman" w:cs="Times New Roman"/>
          <w:sz w:val="24"/>
          <w:szCs w:val="24"/>
        </w:rPr>
        <w:t>средств;</w:t>
      </w:r>
    </w:p>
    <w:p w:rsidR="00773CF4" w:rsidRPr="004E2629" w:rsidRDefault="00773CF4" w:rsidP="00D60C1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потенциального дохода от альтернативного вложения капитала;</w:t>
      </w:r>
    </w:p>
    <w:p w:rsidR="00773CF4" w:rsidRPr="004E2629" w:rsidRDefault="00773CF4" w:rsidP="00D60C1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о6щеэ</w:t>
      </w:r>
      <w:r w:rsidR="00D60C14" w:rsidRPr="004E2629">
        <w:rPr>
          <w:rFonts w:ascii="Times New Roman" w:hAnsi="Times New Roman" w:cs="Times New Roman"/>
          <w:sz w:val="24"/>
          <w:szCs w:val="24"/>
        </w:rPr>
        <w:t>кономичсской</w:t>
      </w:r>
      <w:r w:rsidRPr="004E2629">
        <w:rPr>
          <w:rFonts w:ascii="Times New Roman" w:hAnsi="Times New Roman" w:cs="Times New Roman"/>
          <w:sz w:val="24"/>
          <w:szCs w:val="24"/>
        </w:rPr>
        <w:t xml:space="preserve"> ситуации;</w:t>
      </w:r>
    </w:p>
    <w:p w:rsidR="00773CF4" w:rsidRPr="004E2629" w:rsidRDefault="00773CF4" w:rsidP="00D60C1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объема и сроков кредитования;</w:t>
      </w:r>
    </w:p>
    <w:p w:rsidR="00773CF4" w:rsidRPr="004E2629" w:rsidRDefault="00773CF4" w:rsidP="00D60C1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13"/>
          <w:sz w:val="24"/>
          <w:szCs w:val="24"/>
        </w:rPr>
        <w:t xml:space="preserve">надежности заемщика (вероятности своевременного и полного </w:t>
      </w:r>
      <w:r w:rsidRPr="004E2629">
        <w:rPr>
          <w:rFonts w:ascii="Times New Roman" w:hAnsi="Times New Roman" w:cs="Times New Roman"/>
          <w:sz w:val="24"/>
          <w:szCs w:val="24"/>
        </w:rPr>
        <w:t>во</w:t>
      </w:r>
      <w:r w:rsidRPr="004E2629">
        <w:rPr>
          <w:rFonts w:ascii="Times New Roman" w:hAnsi="Times New Roman" w:cs="Times New Roman"/>
          <w:sz w:val="24"/>
          <w:szCs w:val="24"/>
        </w:rPr>
        <w:t>з</w:t>
      </w:r>
      <w:r w:rsidRPr="004E2629">
        <w:rPr>
          <w:rFonts w:ascii="Times New Roman" w:hAnsi="Times New Roman" w:cs="Times New Roman"/>
          <w:sz w:val="24"/>
          <w:szCs w:val="24"/>
        </w:rPr>
        <w:t>врата кредитных ресурсов).</w:t>
      </w:r>
    </w:p>
    <w:p w:rsidR="00773CF4" w:rsidRPr="004E2629" w:rsidRDefault="00773CF4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2"/>
          <w:sz w:val="24"/>
          <w:szCs w:val="24"/>
        </w:rPr>
        <w:t>Как правило, процентная ставка является фиксированной ве</w:t>
      </w:r>
      <w:r w:rsidRPr="004E2629">
        <w:rPr>
          <w:rFonts w:ascii="Times New Roman" w:hAnsi="Times New Roman" w:cs="Times New Roman"/>
          <w:sz w:val="24"/>
          <w:szCs w:val="24"/>
        </w:rPr>
        <w:t>личиной, однако в сл</w:t>
      </w:r>
      <w:r w:rsidRPr="004E2629">
        <w:rPr>
          <w:rFonts w:ascii="Times New Roman" w:hAnsi="Times New Roman" w:cs="Times New Roman"/>
          <w:sz w:val="24"/>
          <w:szCs w:val="24"/>
        </w:rPr>
        <w:t>у</w:t>
      </w:r>
      <w:r w:rsidRPr="004E2629">
        <w:rPr>
          <w:rFonts w:ascii="Times New Roman" w:hAnsi="Times New Roman" w:cs="Times New Roman"/>
          <w:sz w:val="24"/>
          <w:szCs w:val="24"/>
        </w:rPr>
        <w:t>чаях долгосрочного кредитования в неста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>бильных</w:t>
      </w:r>
      <w:r w:rsidR="00D60C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>экономических условиях прим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>е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t>няется скользящая (плава</w:t>
      </w:r>
      <w:r w:rsidRPr="004E2629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ющая) ставка процента. Ее величина привязывается к какому-либо </w:t>
      </w:r>
      <w:r w:rsidRPr="004E2629">
        <w:rPr>
          <w:rFonts w:ascii="Times New Roman" w:hAnsi="Times New Roman" w:cs="Times New Roman"/>
          <w:spacing w:val="19"/>
          <w:sz w:val="24"/>
          <w:szCs w:val="24"/>
        </w:rPr>
        <w:t>внешнему фактору (например, индексу инфляции) и пересчиты</w:t>
      </w:r>
      <w:r w:rsidRPr="004E2629">
        <w:rPr>
          <w:rFonts w:ascii="Times New Roman" w:hAnsi="Times New Roman" w:cs="Times New Roman"/>
          <w:spacing w:val="19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вается через определенные промежутки времени.</w:t>
      </w:r>
    </w:p>
    <w:p w:rsidR="00773CF4" w:rsidRPr="00323E34" w:rsidRDefault="00773CF4" w:rsidP="004E262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2629">
        <w:rPr>
          <w:rFonts w:ascii="Times New Roman" w:hAnsi="Times New Roman" w:cs="Times New Roman"/>
          <w:spacing w:val="17"/>
          <w:sz w:val="24"/>
          <w:szCs w:val="24"/>
        </w:rPr>
        <w:t xml:space="preserve">На практике также используются </w:t>
      </w:r>
      <w:r w:rsidRPr="00323E34">
        <w:rPr>
          <w:rFonts w:ascii="Times New Roman" w:hAnsi="Times New Roman" w:cs="Times New Roman"/>
          <w:b/>
          <w:spacing w:val="17"/>
          <w:sz w:val="24"/>
          <w:szCs w:val="24"/>
        </w:rPr>
        <w:t>альтернативные (не денеж</w:t>
      </w:r>
      <w:r w:rsidRPr="00323E34">
        <w:rPr>
          <w:rFonts w:ascii="Times New Roman" w:hAnsi="Times New Roman" w:cs="Times New Roman"/>
          <w:b/>
          <w:spacing w:val="17"/>
          <w:sz w:val="24"/>
          <w:szCs w:val="24"/>
        </w:rPr>
        <w:softHyphen/>
      </w:r>
      <w:r w:rsidRPr="00323E34">
        <w:rPr>
          <w:rFonts w:ascii="Times New Roman" w:hAnsi="Times New Roman" w:cs="Times New Roman"/>
          <w:b/>
          <w:sz w:val="24"/>
          <w:szCs w:val="24"/>
        </w:rPr>
        <w:t>ные) фо</w:t>
      </w:r>
      <w:r w:rsidRPr="00323E34">
        <w:rPr>
          <w:rFonts w:ascii="Times New Roman" w:hAnsi="Times New Roman" w:cs="Times New Roman"/>
          <w:b/>
          <w:sz w:val="24"/>
          <w:szCs w:val="24"/>
        </w:rPr>
        <w:t>р</w:t>
      </w:r>
      <w:r w:rsidRPr="00323E34">
        <w:rPr>
          <w:rFonts w:ascii="Times New Roman" w:hAnsi="Times New Roman" w:cs="Times New Roman"/>
          <w:b/>
          <w:sz w:val="24"/>
          <w:szCs w:val="24"/>
        </w:rPr>
        <w:t>мы кредитования:</w:t>
      </w:r>
    </w:p>
    <w:p w:rsidR="00773CF4" w:rsidRPr="004E2629" w:rsidRDefault="00D60C14" w:rsidP="00D60C1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>нвестиционный</w:t>
      </w:r>
      <w:r w:rsidR="00773CF4" w:rsidRPr="004E2629">
        <w:rPr>
          <w:rFonts w:ascii="Times New Roman" w:hAnsi="Times New Roman" w:cs="Times New Roman"/>
          <w:sz w:val="24"/>
          <w:szCs w:val="24"/>
        </w:rPr>
        <w:t xml:space="preserve"> (налоговый) кредит;</w:t>
      </w:r>
    </w:p>
    <w:p w:rsidR="00773CF4" w:rsidRPr="004E2629" w:rsidRDefault="00773CF4" w:rsidP="00D60C1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товарный кредит;</w:t>
      </w:r>
    </w:p>
    <w:p w:rsidR="00773CF4" w:rsidRPr="004E2629" w:rsidRDefault="00773CF4" w:rsidP="00D60C14">
      <w:pPr>
        <w:pStyle w:val="a3"/>
        <w:numPr>
          <w:ilvl w:val="0"/>
          <w:numId w:val="33"/>
        </w:numPr>
        <w:rPr>
          <w:rFonts w:ascii="Times New Roman" w:hAnsi="Times New Roman" w:cs="Times New Roman"/>
          <w:spacing w:val="19"/>
          <w:sz w:val="24"/>
          <w:szCs w:val="24"/>
        </w:rPr>
      </w:pPr>
      <w:r w:rsidRPr="004E2629">
        <w:rPr>
          <w:rFonts w:ascii="Times New Roman" w:hAnsi="Times New Roman" w:cs="Times New Roman"/>
          <w:spacing w:val="19"/>
          <w:sz w:val="24"/>
          <w:szCs w:val="24"/>
        </w:rPr>
        <w:t>коммерческий кредит;</w:t>
      </w:r>
    </w:p>
    <w:p w:rsidR="00773CF4" w:rsidRPr="004E2629" w:rsidRDefault="00D60C14" w:rsidP="00D60C1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лизинг.</w:t>
      </w:r>
    </w:p>
    <w:p w:rsidR="00773CF4" w:rsidRPr="004E2629" w:rsidRDefault="00773CF4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D60C14">
        <w:rPr>
          <w:rFonts w:ascii="Times New Roman" w:hAnsi="Times New Roman" w:cs="Times New Roman"/>
          <w:b/>
          <w:spacing w:val="-1"/>
          <w:sz w:val="24"/>
          <w:szCs w:val="24"/>
        </w:rPr>
        <w:t>Инвестиционный (налоговый) кредит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 представляет собой фор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му отсрочки н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а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 xml:space="preserve">логовых платежей, предоставляемой предприятию 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>органами государственной власти. При этой форме кредитовании компания не получает реальных ресу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>р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 xml:space="preserve">сов, однако </w:t>
      </w:r>
      <w:r w:rsidR="00FD4D2E">
        <w:rPr>
          <w:rFonts w:ascii="Times New Roman" w:hAnsi="Times New Roman" w:cs="Times New Roman"/>
          <w:spacing w:val="14"/>
          <w:sz w:val="24"/>
          <w:szCs w:val="24"/>
        </w:rPr>
        <w:t>о</w:t>
      </w:r>
      <w:r w:rsidR="00FD4D2E" w:rsidRPr="004E2629">
        <w:rPr>
          <w:rFonts w:ascii="Times New Roman" w:hAnsi="Times New Roman" w:cs="Times New Roman"/>
          <w:spacing w:val="14"/>
          <w:sz w:val="24"/>
          <w:szCs w:val="24"/>
        </w:rPr>
        <w:t>дновременно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D4D2E">
        <w:rPr>
          <w:rFonts w:ascii="Times New Roman" w:hAnsi="Times New Roman" w:cs="Times New Roman"/>
          <w:sz w:val="24"/>
          <w:szCs w:val="24"/>
        </w:rPr>
        <w:t>за счет отсрочки платежей в</w:t>
      </w:r>
      <w:r w:rsidRPr="004E2629">
        <w:rPr>
          <w:rFonts w:ascii="Times New Roman" w:hAnsi="Times New Roman" w:cs="Times New Roman"/>
          <w:sz w:val="24"/>
          <w:szCs w:val="24"/>
        </w:rPr>
        <w:t xml:space="preserve"> бюджет создается дополн</w:t>
      </w:r>
      <w:r w:rsidRPr="004E2629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>тельный</w:t>
      </w:r>
      <w:r w:rsidR="00FD4D2E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резерв. Эту форму альтернативного кредитования не следует пу</w:t>
      </w:r>
      <w:r w:rsidRPr="004E2629">
        <w:rPr>
          <w:rFonts w:ascii="Times New Roman" w:hAnsi="Times New Roman" w:cs="Times New Roman"/>
          <w:spacing w:val="19"/>
          <w:sz w:val="24"/>
          <w:szCs w:val="24"/>
        </w:rPr>
        <w:t>тать с налогов</w:t>
      </w:r>
      <w:r w:rsidRPr="004E2629">
        <w:rPr>
          <w:rFonts w:ascii="Times New Roman" w:hAnsi="Times New Roman" w:cs="Times New Roman"/>
          <w:spacing w:val="19"/>
          <w:sz w:val="24"/>
          <w:szCs w:val="24"/>
        </w:rPr>
        <w:t>ы</w:t>
      </w:r>
      <w:r w:rsidRPr="004E2629">
        <w:rPr>
          <w:rFonts w:ascii="Times New Roman" w:hAnsi="Times New Roman" w:cs="Times New Roman"/>
          <w:spacing w:val="19"/>
          <w:sz w:val="24"/>
          <w:szCs w:val="24"/>
        </w:rPr>
        <w:t xml:space="preserve">ми льготами, так как отложенные платежи не </w:t>
      </w:r>
      <w:r w:rsidRPr="004E2629">
        <w:rPr>
          <w:rFonts w:ascii="Times New Roman" w:hAnsi="Times New Roman" w:cs="Times New Roman"/>
          <w:spacing w:val="17"/>
          <w:sz w:val="24"/>
          <w:szCs w:val="24"/>
        </w:rPr>
        <w:t>отменя</w:t>
      </w:r>
      <w:r w:rsidR="00FD4D2E">
        <w:rPr>
          <w:rFonts w:ascii="Times New Roman" w:hAnsi="Times New Roman" w:cs="Times New Roman"/>
          <w:spacing w:val="17"/>
          <w:sz w:val="24"/>
          <w:szCs w:val="24"/>
        </w:rPr>
        <w:t>ются, а переносятся т</w:t>
      </w:r>
      <w:r w:rsidRPr="004E2629">
        <w:rPr>
          <w:rFonts w:ascii="Times New Roman" w:hAnsi="Times New Roman" w:cs="Times New Roman"/>
          <w:spacing w:val="17"/>
          <w:sz w:val="24"/>
          <w:szCs w:val="24"/>
        </w:rPr>
        <w:t xml:space="preserve">олько сроки платежей, при этом на </w:t>
      </w:r>
      <w:r w:rsidR="00FD4D2E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>х величину начисляются соответствующие проценты.</w:t>
      </w:r>
    </w:p>
    <w:p w:rsidR="00773CF4" w:rsidRPr="004E2629" w:rsidRDefault="00773CF4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D4D2E">
        <w:rPr>
          <w:rFonts w:ascii="Times New Roman" w:hAnsi="Times New Roman" w:cs="Times New Roman"/>
          <w:b/>
          <w:spacing w:val="12"/>
          <w:sz w:val="24"/>
          <w:szCs w:val="24"/>
        </w:rPr>
        <w:t>Товарный кредит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 xml:space="preserve"> подразумевает передачу кредитором заемщи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ку не д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е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нежных средств, а какого-либо материального имущества 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>(как правило, оборо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>т</w:t>
      </w:r>
      <w:r w:rsidRPr="004E2629">
        <w:rPr>
          <w:rFonts w:ascii="Times New Roman" w:hAnsi="Times New Roman" w:cs="Times New Roman"/>
          <w:spacing w:val="14"/>
          <w:sz w:val="24"/>
          <w:szCs w:val="24"/>
        </w:rPr>
        <w:t xml:space="preserve">ных активов). При этом проценты за кредит 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>могут включаться в цену предоста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>в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 xml:space="preserve">ляемого товара с учетом того, </w:t>
      </w:r>
      <w:r w:rsidRPr="004E2629">
        <w:rPr>
          <w:rFonts w:ascii="Times New Roman" w:hAnsi="Times New Roman" w:cs="Times New Roman"/>
          <w:sz w:val="24"/>
          <w:szCs w:val="24"/>
        </w:rPr>
        <w:t>что оплата его произойдет позднее.</w:t>
      </w:r>
    </w:p>
    <w:p w:rsidR="00773CF4" w:rsidRPr="004E2629" w:rsidRDefault="00773CF4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 xml:space="preserve">Удобство подобной формы кредитования </w:t>
      </w:r>
      <w:r w:rsidR="00FD4D2E" w:rsidRPr="004E2629">
        <w:rPr>
          <w:rFonts w:ascii="Times New Roman" w:hAnsi="Times New Roman" w:cs="Times New Roman"/>
          <w:sz w:val="24"/>
          <w:szCs w:val="24"/>
        </w:rPr>
        <w:t>состоит</w:t>
      </w:r>
      <w:r w:rsidRPr="004E2629"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773CF4" w:rsidRPr="004E2629" w:rsidRDefault="00773CF4" w:rsidP="00984A2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10"/>
          <w:sz w:val="24"/>
          <w:szCs w:val="24"/>
        </w:rPr>
        <w:t>ускорении оборачиваемости средств предприятия-заемщика (от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>сутствует трансакция пере</w:t>
      </w:r>
      <w:r w:rsidR="00984A21">
        <w:rPr>
          <w:rFonts w:ascii="Times New Roman" w:hAnsi="Times New Roman" w:cs="Times New Roman"/>
          <w:spacing w:val="12"/>
          <w:sz w:val="24"/>
          <w:szCs w:val="24"/>
        </w:rPr>
        <w:t>хода денежных средств в материальные</w:t>
      </w:r>
      <w:r w:rsidRPr="004E2629">
        <w:rPr>
          <w:rFonts w:ascii="Times New Roman" w:hAnsi="Times New Roman" w:cs="Times New Roman"/>
          <w:sz w:val="24"/>
          <w:szCs w:val="24"/>
        </w:rPr>
        <w:t xml:space="preserve"> активы);</w:t>
      </w:r>
    </w:p>
    <w:p w:rsidR="00773CF4" w:rsidRPr="00984A21" w:rsidRDefault="00773CF4" w:rsidP="00984A2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84A21">
        <w:rPr>
          <w:rFonts w:ascii="Times New Roman" w:hAnsi="Times New Roman" w:cs="Times New Roman"/>
          <w:spacing w:val="9"/>
          <w:sz w:val="24"/>
          <w:szCs w:val="24"/>
        </w:rPr>
        <w:t>контроле кредитором направлений</w:t>
      </w:r>
      <w:r w:rsidR="00984A21" w:rsidRPr="00984A2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84A21">
        <w:rPr>
          <w:rFonts w:ascii="Times New Roman" w:hAnsi="Times New Roman" w:cs="Times New Roman"/>
          <w:spacing w:val="9"/>
          <w:sz w:val="24"/>
          <w:szCs w:val="24"/>
        </w:rPr>
        <w:t xml:space="preserve"> использования кредитных ре</w:t>
      </w:r>
      <w:r w:rsidRPr="00984A21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984A21">
        <w:rPr>
          <w:rFonts w:ascii="Times New Roman" w:hAnsi="Times New Roman" w:cs="Times New Roman"/>
          <w:sz w:val="24"/>
          <w:szCs w:val="24"/>
        </w:rPr>
        <w:t>сурсов (</w:t>
      </w:r>
      <w:r w:rsidR="00984A21" w:rsidRPr="00984A21">
        <w:rPr>
          <w:rFonts w:ascii="Times New Roman" w:hAnsi="Times New Roman" w:cs="Times New Roman"/>
          <w:sz w:val="24"/>
          <w:szCs w:val="24"/>
        </w:rPr>
        <w:t>заемщик</w:t>
      </w:r>
      <w:r w:rsidRPr="00984A21">
        <w:rPr>
          <w:rFonts w:ascii="Times New Roman" w:hAnsi="Times New Roman" w:cs="Times New Roman"/>
          <w:sz w:val="24"/>
          <w:szCs w:val="24"/>
        </w:rPr>
        <w:t xml:space="preserve"> не может потратить деньги на что-либо иное,</w:t>
      </w:r>
      <w:r w:rsidR="00984A21" w:rsidRPr="00984A21">
        <w:rPr>
          <w:rFonts w:ascii="Times New Roman" w:hAnsi="Times New Roman" w:cs="Times New Roman"/>
          <w:sz w:val="24"/>
          <w:szCs w:val="24"/>
        </w:rPr>
        <w:t xml:space="preserve"> </w:t>
      </w:r>
      <w:r w:rsidRPr="00984A21">
        <w:rPr>
          <w:rFonts w:ascii="Times New Roman" w:hAnsi="Times New Roman" w:cs="Times New Roman"/>
          <w:sz w:val="24"/>
          <w:szCs w:val="24"/>
        </w:rPr>
        <w:t>ввиду их фактич</w:t>
      </w:r>
      <w:r w:rsidRPr="00984A21">
        <w:rPr>
          <w:rFonts w:ascii="Times New Roman" w:hAnsi="Times New Roman" w:cs="Times New Roman"/>
          <w:sz w:val="24"/>
          <w:szCs w:val="24"/>
        </w:rPr>
        <w:t>е</w:t>
      </w:r>
      <w:r w:rsidRPr="00984A21">
        <w:rPr>
          <w:rFonts w:ascii="Times New Roman" w:hAnsi="Times New Roman" w:cs="Times New Roman"/>
          <w:sz w:val="24"/>
          <w:szCs w:val="24"/>
        </w:rPr>
        <w:t>ского отсутствия).</w:t>
      </w:r>
    </w:p>
    <w:p w:rsidR="00773CF4" w:rsidRPr="004E2629" w:rsidRDefault="00773CF4" w:rsidP="00984A2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84A21">
        <w:rPr>
          <w:rFonts w:ascii="Times New Roman" w:hAnsi="Times New Roman" w:cs="Times New Roman"/>
          <w:b/>
          <w:spacing w:val="-7"/>
          <w:sz w:val="24"/>
          <w:szCs w:val="24"/>
        </w:rPr>
        <w:t>Коммерческий кредит</w:t>
      </w:r>
      <w:r w:rsidR="00984A21">
        <w:rPr>
          <w:rFonts w:ascii="Times New Roman" w:hAnsi="Times New Roman" w:cs="Times New Roman"/>
          <w:spacing w:val="-7"/>
          <w:sz w:val="24"/>
          <w:szCs w:val="24"/>
        </w:rPr>
        <w:t xml:space="preserve"> предоставляется в в</w:t>
      </w:r>
      <w:r w:rsidRPr="004E2629">
        <w:rPr>
          <w:rFonts w:ascii="Times New Roman" w:hAnsi="Times New Roman" w:cs="Times New Roman"/>
          <w:spacing w:val="-7"/>
          <w:sz w:val="24"/>
          <w:szCs w:val="24"/>
        </w:rPr>
        <w:t>иде аванса, предвари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тельной оплаты, о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т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t>срочки и рассрочки оплаты выполненных това</w:t>
      </w:r>
      <w:r w:rsidRPr="004E2629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ров, ра</w:t>
      </w:r>
      <w:r w:rsidR="00984A21">
        <w:rPr>
          <w:rFonts w:ascii="Times New Roman" w:hAnsi="Times New Roman" w:cs="Times New Roman"/>
          <w:spacing w:val="11"/>
          <w:sz w:val="24"/>
          <w:szCs w:val="24"/>
        </w:rPr>
        <w:t xml:space="preserve">бот или услуг. Здесь, как и 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84A21">
        <w:rPr>
          <w:rFonts w:ascii="Times New Roman" w:hAnsi="Times New Roman" w:cs="Times New Roman"/>
          <w:spacing w:val="11"/>
          <w:sz w:val="24"/>
          <w:szCs w:val="24"/>
        </w:rPr>
        <w:t>в случае с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 товарным кредитом, величина процента может быть скрыта в </w:t>
      </w:r>
      <w:r w:rsidR="00984A21" w:rsidRPr="004E2629">
        <w:rPr>
          <w:rFonts w:ascii="Times New Roman" w:hAnsi="Times New Roman" w:cs="Times New Roman"/>
          <w:spacing w:val="11"/>
          <w:sz w:val="24"/>
          <w:szCs w:val="24"/>
        </w:rPr>
        <w:t>стоим</w:t>
      </w:r>
      <w:r w:rsidR="00984A21" w:rsidRPr="004E2629">
        <w:rPr>
          <w:rFonts w:ascii="Times New Roman" w:hAnsi="Times New Roman" w:cs="Times New Roman"/>
          <w:spacing w:val="11"/>
          <w:sz w:val="24"/>
          <w:szCs w:val="24"/>
        </w:rPr>
        <w:t>о</w:t>
      </w:r>
      <w:r w:rsidR="00984A21"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сти 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товара (при предоплате номинальная стоимость товара будет снижена, при рас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 xml:space="preserve">срочке платежей </w:t>
      </w:r>
      <w:r w:rsidR="00984A21" w:rsidRPr="004E2629">
        <w:rPr>
          <w:rFonts w:ascii="Times New Roman" w:hAnsi="Times New Roman" w:cs="Times New Roman"/>
          <w:sz w:val="24"/>
          <w:szCs w:val="24"/>
        </w:rPr>
        <w:t>- п</w:t>
      </w:r>
      <w:r w:rsidRPr="004E2629">
        <w:rPr>
          <w:rFonts w:ascii="Times New Roman" w:hAnsi="Times New Roman" w:cs="Times New Roman"/>
          <w:sz w:val="24"/>
          <w:szCs w:val="24"/>
        </w:rPr>
        <w:t>овышена).</w:t>
      </w:r>
    </w:p>
    <w:p w:rsidR="00773CF4" w:rsidRPr="004E2629" w:rsidRDefault="00773CF4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84A21">
        <w:rPr>
          <w:rFonts w:ascii="Times New Roman" w:hAnsi="Times New Roman" w:cs="Times New Roman"/>
          <w:b/>
          <w:spacing w:val="11"/>
          <w:sz w:val="24"/>
          <w:szCs w:val="24"/>
        </w:rPr>
        <w:t>По договору лизинга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 xml:space="preserve"> кредитор (лизингодатель) обязуется предо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="00984A21">
        <w:rPr>
          <w:rFonts w:ascii="Times New Roman" w:hAnsi="Times New Roman" w:cs="Times New Roman"/>
          <w:spacing w:val="7"/>
          <w:sz w:val="24"/>
          <w:szCs w:val="24"/>
        </w:rPr>
        <w:t>став</w:t>
      </w:r>
      <w:r w:rsidRPr="004E2629">
        <w:rPr>
          <w:rFonts w:ascii="Times New Roman" w:hAnsi="Times New Roman" w:cs="Times New Roman"/>
          <w:spacing w:val="7"/>
          <w:sz w:val="24"/>
          <w:szCs w:val="24"/>
        </w:rPr>
        <w:t>ить за оплату заемщику (лизингополучателю) определенное иму</w:t>
      </w:r>
      <w:r w:rsidRPr="004E262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>щество (как правило, о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>с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t>новные средства) во временное пользова</w:t>
      </w:r>
      <w:r w:rsidRPr="004E2629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9"/>
          <w:sz w:val="24"/>
          <w:szCs w:val="24"/>
        </w:rPr>
        <w:t xml:space="preserve">ние. При этом периодическая плата за имущество (арендная плата) 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будет включать амортизацию передаваемых в польз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t>вание основ</w:t>
      </w:r>
      <w:r w:rsidRPr="004E2629">
        <w:rPr>
          <w:rFonts w:ascii="Times New Roman" w:hAnsi="Times New Roman" w:cs="Times New Roman"/>
          <w:spacing w:val="11"/>
          <w:sz w:val="24"/>
          <w:szCs w:val="24"/>
        </w:rPr>
        <w:softHyphen/>
        <w:t>ных средств за соответствующий период и проценты за кредит. Та</w:t>
      </w:r>
      <w:r w:rsidR="008861EA">
        <w:rPr>
          <w:rFonts w:ascii="Times New Roman" w:hAnsi="Times New Roman" w:cs="Times New Roman"/>
          <w:spacing w:val="11"/>
          <w:sz w:val="24"/>
          <w:szCs w:val="24"/>
        </w:rPr>
        <w:t>к</w:t>
      </w:r>
      <w:r w:rsidR="008861EA" w:rsidRPr="004E2629">
        <w:rPr>
          <w:rFonts w:ascii="Times New Roman" w:hAnsi="Times New Roman" w:cs="Times New Roman"/>
          <w:sz w:val="24"/>
          <w:szCs w:val="24"/>
        </w:rPr>
        <w:t>им</w:t>
      </w:r>
      <w:r w:rsidRPr="004E2629">
        <w:rPr>
          <w:rFonts w:ascii="Times New Roman" w:hAnsi="Times New Roman" w:cs="Times New Roman"/>
          <w:sz w:val="24"/>
          <w:szCs w:val="24"/>
        </w:rPr>
        <w:t xml:space="preserve"> образом, предприятие вместо того, чтобы </w:t>
      </w:r>
      <w:r w:rsidR="008861EA" w:rsidRPr="004E2629">
        <w:rPr>
          <w:rFonts w:ascii="Times New Roman" w:hAnsi="Times New Roman" w:cs="Times New Roman"/>
          <w:sz w:val="24"/>
          <w:szCs w:val="24"/>
        </w:rPr>
        <w:t>взять</w:t>
      </w:r>
      <w:r w:rsidRPr="004E2629">
        <w:rPr>
          <w:rFonts w:ascii="Times New Roman" w:hAnsi="Times New Roman" w:cs="Times New Roman"/>
          <w:sz w:val="24"/>
          <w:szCs w:val="24"/>
        </w:rPr>
        <w:t xml:space="preserve"> долгосрочный</w:t>
      </w:r>
      <w:r w:rsidR="008861EA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-6"/>
          <w:sz w:val="24"/>
          <w:szCs w:val="24"/>
        </w:rPr>
        <w:t xml:space="preserve">кредит и на эти средства приобрести необходимое оборудование, </w:t>
      </w:r>
      <w:r w:rsidRPr="004E2629">
        <w:rPr>
          <w:rFonts w:ascii="Times New Roman" w:hAnsi="Times New Roman" w:cs="Times New Roman"/>
          <w:sz w:val="24"/>
          <w:szCs w:val="24"/>
        </w:rPr>
        <w:t>напрямую вы хо</w:t>
      </w:r>
      <w:r w:rsidR="008861EA" w:rsidRPr="004E2629">
        <w:rPr>
          <w:rFonts w:ascii="Times New Roman" w:hAnsi="Times New Roman" w:cs="Times New Roman"/>
          <w:sz w:val="24"/>
          <w:szCs w:val="24"/>
        </w:rPr>
        <w:t>дит</w:t>
      </w:r>
      <w:r w:rsidRPr="004E2629">
        <w:rPr>
          <w:rFonts w:ascii="Times New Roman" w:hAnsi="Times New Roman" w:cs="Times New Roman"/>
          <w:sz w:val="24"/>
          <w:szCs w:val="24"/>
        </w:rPr>
        <w:t xml:space="preserve"> на его поставщика и контакт</w:t>
      </w:r>
      <w:r w:rsidRPr="004E2629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>рует только с ним.</w:t>
      </w:r>
    </w:p>
    <w:p w:rsidR="00497E07" w:rsidRPr="004E2629" w:rsidRDefault="00497E07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7609A" w:rsidRPr="0065481F" w:rsidRDefault="0017609A" w:rsidP="0065481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81F">
        <w:rPr>
          <w:rFonts w:ascii="Times New Roman" w:hAnsi="Times New Roman" w:cs="Times New Roman"/>
          <w:b/>
          <w:sz w:val="24"/>
          <w:szCs w:val="24"/>
          <w:u w:val="single"/>
        </w:rPr>
        <w:t>3. Анализ финансового состояния предприятия</w:t>
      </w:r>
    </w:p>
    <w:p w:rsidR="0017609A" w:rsidRPr="004E2629" w:rsidRDefault="0017609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8"/>
          <w:sz w:val="24"/>
          <w:szCs w:val="24"/>
        </w:rPr>
        <w:t>Финансовое состояние предприятия характеризуется двумя груп</w:t>
      </w:r>
      <w:r w:rsidRPr="004E262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пами показ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телей:</w:t>
      </w:r>
    </w:p>
    <w:p w:rsidR="0017609A" w:rsidRPr="004E2629" w:rsidRDefault="0017609A" w:rsidP="0065481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показатели ликвидности и платежеспособности;</w:t>
      </w:r>
    </w:p>
    <w:p w:rsidR="0017609A" w:rsidRPr="004E2629" w:rsidRDefault="0017609A" w:rsidP="0065481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показатели финансовой устойчивости.</w:t>
      </w:r>
    </w:p>
    <w:p w:rsidR="0017609A" w:rsidRPr="004E2629" w:rsidRDefault="0017609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5481F">
        <w:rPr>
          <w:rFonts w:ascii="Times New Roman" w:hAnsi="Times New Roman" w:cs="Times New Roman"/>
          <w:b/>
          <w:spacing w:val="7"/>
          <w:sz w:val="24"/>
          <w:szCs w:val="24"/>
        </w:rPr>
        <w:t>Платежеспособность предприятия</w:t>
      </w:r>
      <w:r w:rsidRPr="004E2629">
        <w:rPr>
          <w:rFonts w:ascii="Times New Roman" w:hAnsi="Times New Roman" w:cs="Times New Roman"/>
          <w:spacing w:val="7"/>
          <w:sz w:val="24"/>
          <w:szCs w:val="24"/>
        </w:rPr>
        <w:t xml:space="preserve"> определяется его возможнос</w:t>
      </w:r>
      <w:r w:rsidRPr="004E262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тью и спосо</w:t>
      </w:r>
      <w:r w:rsidRPr="004E2629">
        <w:rPr>
          <w:rFonts w:ascii="Times New Roman" w:hAnsi="Times New Roman" w:cs="Times New Roman"/>
          <w:sz w:val="24"/>
          <w:szCs w:val="24"/>
        </w:rPr>
        <w:t>б</w:t>
      </w:r>
      <w:r w:rsidRPr="004E2629">
        <w:rPr>
          <w:rFonts w:ascii="Times New Roman" w:hAnsi="Times New Roman" w:cs="Times New Roman"/>
          <w:sz w:val="24"/>
          <w:szCs w:val="24"/>
        </w:rPr>
        <w:t>ностью своевременно и полностью выполнять пла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тежные обязательства, вытекающие из торговых, кредитных и других операций денежного характера.</w:t>
      </w:r>
    </w:p>
    <w:p w:rsidR="0017609A" w:rsidRPr="004E2629" w:rsidRDefault="0017609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5481F">
        <w:rPr>
          <w:rFonts w:ascii="Times New Roman" w:hAnsi="Times New Roman" w:cs="Times New Roman"/>
          <w:b/>
          <w:spacing w:val="-6"/>
          <w:sz w:val="24"/>
          <w:szCs w:val="24"/>
        </w:rPr>
        <w:t>Ликвидность</w:t>
      </w:r>
      <w:r w:rsidRPr="004E2629">
        <w:rPr>
          <w:rFonts w:ascii="Times New Roman" w:hAnsi="Times New Roman" w:cs="Times New Roman"/>
          <w:spacing w:val="-6"/>
          <w:sz w:val="24"/>
          <w:szCs w:val="24"/>
        </w:rPr>
        <w:t xml:space="preserve"> предприятия определяется его способностью опла</w:t>
      </w:r>
      <w:r w:rsidRPr="004E2629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тить краткосрочные обязательств</w:t>
      </w:r>
      <w:r w:rsidR="0065481F">
        <w:rPr>
          <w:rFonts w:ascii="Times New Roman" w:hAnsi="Times New Roman" w:cs="Times New Roman"/>
          <w:sz w:val="24"/>
          <w:szCs w:val="24"/>
        </w:rPr>
        <w:t>а, реализуя свои текущие активы.</w:t>
      </w:r>
    </w:p>
    <w:p w:rsidR="0017609A" w:rsidRPr="004E2629" w:rsidRDefault="0017609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Ликвидность и платежеспособн</w:t>
      </w:r>
      <w:r w:rsidR="0065481F">
        <w:rPr>
          <w:rFonts w:ascii="Times New Roman" w:hAnsi="Times New Roman" w:cs="Times New Roman"/>
          <w:sz w:val="24"/>
          <w:szCs w:val="24"/>
        </w:rPr>
        <w:t>ость как экономические кате</w:t>
      </w:r>
      <w:r w:rsidRPr="004E2629">
        <w:rPr>
          <w:rFonts w:ascii="Times New Roman" w:hAnsi="Times New Roman" w:cs="Times New Roman"/>
          <w:sz w:val="24"/>
          <w:szCs w:val="24"/>
        </w:rPr>
        <w:t>гории не являются т</w:t>
      </w:r>
      <w:r w:rsidRPr="004E2629">
        <w:rPr>
          <w:rFonts w:ascii="Times New Roman" w:hAnsi="Times New Roman" w:cs="Times New Roman"/>
          <w:sz w:val="24"/>
          <w:szCs w:val="24"/>
        </w:rPr>
        <w:t>о</w:t>
      </w:r>
      <w:r w:rsidRPr="004E2629">
        <w:rPr>
          <w:rFonts w:ascii="Times New Roman" w:hAnsi="Times New Roman" w:cs="Times New Roman"/>
          <w:sz w:val="24"/>
          <w:szCs w:val="24"/>
        </w:rPr>
        <w:t>ждествен</w:t>
      </w:r>
      <w:r w:rsidR="0065481F">
        <w:rPr>
          <w:rFonts w:ascii="Times New Roman" w:hAnsi="Times New Roman" w:cs="Times New Roman"/>
          <w:sz w:val="24"/>
          <w:szCs w:val="24"/>
        </w:rPr>
        <w:t>ными, однако, тесно взаимосвяза</w:t>
      </w:r>
      <w:r w:rsidRPr="004E2629">
        <w:rPr>
          <w:rFonts w:ascii="Times New Roman" w:hAnsi="Times New Roman" w:cs="Times New Roman"/>
          <w:sz w:val="24"/>
          <w:szCs w:val="24"/>
        </w:rPr>
        <w:t>ны между собой.</w:t>
      </w:r>
    </w:p>
    <w:p w:rsidR="0017609A" w:rsidRPr="004E2629" w:rsidRDefault="0017609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В практике финансового ан</w:t>
      </w:r>
      <w:r w:rsidR="0065481F">
        <w:rPr>
          <w:rFonts w:ascii="Times New Roman" w:hAnsi="Times New Roman" w:cs="Times New Roman"/>
          <w:sz w:val="24"/>
          <w:szCs w:val="24"/>
        </w:rPr>
        <w:t>ализа используются следующие по</w:t>
      </w:r>
      <w:r w:rsidRPr="004E2629">
        <w:rPr>
          <w:rFonts w:ascii="Times New Roman" w:hAnsi="Times New Roman" w:cs="Times New Roman"/>
          <w:sz w:val="24"/>
          <w:szCs w:val="24"/>
        </w:rPr>
        <w:t>казатели:</w:t>
      </w:r>
    </w:p>
    <w:p w:rsidR="0017609A" w:rsidRPr="004E2629" w:rsidRDefault="0017609A" w:rsidP="0065481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коэффициент текущей ликвидности (коэффициент покрытия);</w:t>
      </w:r>
    </w:p>
    <w:p w:rsidR="0017609A" w:rsidRPr="004E2629" w:rsidRDefault="0017609A" w:rsidP="0065481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коэффициент критической (срочной) ликвидности;</w:t>
      </w:r>
    </w:p>
    <w:p w:rsidR="0017609A" w:rsidRPr="004E2629" w:rsidRDefault="0017609A" w:rsidP="0065481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коэффициент абсолютной ликвидности.</w:t>
      </w:r>
    </w:p>
    <w:p w:rsidR="0017609A" w:rsidRPr="004E2629" w:rsidRDefault="0017609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5481F">
        <w:rPr>
          <w:rFonts w:ascii="Times New Roman" w:hAnsi="Times New Roman" w:cs="Times New Roman"/>
          <w:b/>
          <w:sz w:val="24"/>
          <w:szCs w:val="24"/>
        </w:rPr>
        <w:t xml:space="preserve">Коэффициент текущей </w:t>
      </w:r>
      <w:r w:rsidR="0065481F" w:rsidRPr="0065481F">
        <w:rPr>
          <w:rFonts w:ascii="Times New Roman" w:hAnsi="Times New Roman" w:cs="Times New Roman"/>
          <w:b/>
          <w:sz w:val="24"/>
          <w:szCs w:val="24"/>
        </w:rPr>
        <w:t>ликвидности</w:t>
      </w:r>
      <w:r w:rsidRPr="004E2629">
        <w:rPr>
          <w:rFonts w:ascii="Times New Roman" w:hAnsi="Times New Roman" w:cs="Times New Roman"/>
          <w:sz w:val="24"/>
          <w:szCs w:val="24"/>
        </w:rPr>
        <w:t xml:space="preserve"> (коэффициент покрытия) ха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t>рактеризует сп</w:t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t>собность предприятия погасить свою краткосроч</w:t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ную задолженность за счет имеющихся оборотных средств. Рассчи</w:t>
      </w:r>
      <w:r w:rsidRPr="004E2629">
        <w:rPr>
          <w:rFonts w:ascii="Times New Roman" w:hAnsi="Times New Roman" w:cs="Times New Roman"/>
          <w:sz w:val="24"/>
          <w:szCs w:val="24"/>
        </w:rPr>
        <w:softHyphen/>
        <w:t xml:space="preserve">тывается как отношение суммы текущих активов (оборотных средств) к текущим пассивам (краткосрочным обязательствам) 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предприятия. Считается, что этот коэффициент должен находиться</w:t>
      </w:r>
      <w:r w:rsidR="006548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пределах 1,0-2,0, т.е. текущих активов должно быть по меньшей мере столько, чтобы полностью погасить краткосрочные обязатель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ства. Превышение оборотных средств над краткосрочными обяза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t xml:space="preserve">тельствами более чем в два раза считается нежелательным, поскольку </w:t>
      </w:r>
      <w:r w:rsidR="00E6468D">
        <w:rPr>
          <w:rFonts w:ascii="Times New Roman" w:hAnsi="Times New Roman" w:cs="Times New Roman"/>
          <w:sz w:val="24"/>
          <w:szCs w:val="24"/>
        </w:rPr>
        <w:t>это свидетельствует о нерационал</w:t>
      </w:r>
      <w:r w:rsidR="00E6468D" w:rsidRPr="004E2629">
        <w:rPr>
          <w:rFonts w:ascii="Times New Roman" w:hAnsi="Times New Roman" w:cs="Times New Roman"/>
          <w:sz w:val="24"/>
          <w:szCs w:val="24"/>
        </w:rPr>
        <w:t>ьном</w:t>
      </w:r>
      <w:r w:rsidR="00E6468D">
        <w:rPr>
          <w:rFonts w:ascii="Times New Roman" w:hAnsi="Times New Roman" w:cs="Times New Roman"/>
          <w:sz w:val="24"/>
          <w:szCs w:val="24"/>
        </w:rPr>
        <w:t xml:space="preserve"> вложении средств предпри</w:t>
      </w:r>
      <w:r w:rsidRPr="004E2629">
        <w:rPr>
          <w:rFonts w:ascii="Times New Roman" w:hAnsi="Times New Roman" w:cs="Times New Roman"/>
          <w:sz w:val="24"/>
          <w:szCs w:val="24"/>
        </w:rPr>
        <w:t>ятия и их неэффективном использовании.</w:t>
      </w:r>
    </w:p>
    <w:p w:rsidR="0017609A" w:rsidRPr="004E2629" w:rsidRDefault="0017609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6468D">
        <w:rPr>
          <w:rFonts w:ascii="Times New Roman" w:hAnsi="Times New Roman" w:cs="Times New Roman"/>
          <w:b/>
          <w:spacing w:val="-8"/>
          <w:sz w:val="24"/>
          <w:szCs w:val="24"/>
        </w:rPr>
        <w:t xml:space="preserve">Коэффициент критической (срочной) ликвидности </w:t>
      </w:r>
      <w:r w:rsidRPr="004E2629">
        <w:rPr>
          <w:rFonts w:ascii="Times New Roman" w:hAnsi="Times New Roman" w:cs="Times New Roman"/>
          <w:spacing w:val="-8"/>
          <w:sz w:val="24"/>
          <w:szCs w:val="24"/>
        </w:rPr>
        <w:t>свидетельству</w:t>
      </w:r>
      <w:r w:rsidRPr="004E2629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ет о способности предприятия погасить краткосрочную задолжен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ность за счет наиболее ликвидных тек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щих активов и рассчитыва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  <w:t>ется как отношение суммы денежных средств, краткосрочных фи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нансовых вложений и дебиторской задолженности к текущим пассивам (краткосро</w:t>
      </w:r>
      <w:r w:rsidRPr="004E2629">
        <w:rPr>
          <w:rFonts w:ascii="Times New Roman" w:hAnsi="Times New Roman" w:cs="Times New Roman"/>
          <w:sz w:val="24"/>
          <w:szCs w:val="24"/>
        </w:rPr>
        <w:t>ч</w:t>
      </w:r>
      <w:r w:rsidRPr="004E2629">
        <w:rPr>
          <w:rFonts w:ascii="Times New Roman" w:hAnsi="Times New Roman" w:cs="Times New Roman"/>
          <w:sz w:val="24"/>
          <w:szCs w:val="24"/>
        </w:rPr>
        <w:t>ным обязательствам). Рекомендуемое значе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ние этого показателя - не менее 1.</w:t>
      </w:r>
    </w:p>
    <w:p w:rsidR="0017609A" w:rsidRPr="004E2629" w:rsidRDefault="0017609A" w:rsidP="004E2629">
      <w:pPr>
        <w:pStyle w:val="a3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E6468D">
        <w:rPr>
          <w:rFonts w:ascii="Times New Roman" w:hAnsi="Times New Roman" w:cs="Times New Roman"/>
          <w:b/>
          <w:spacing w:val="-4"/>
          <w:sz w:val="24"/>
          <w:szCs w:val="24"/>
        </w:rPr>
        <w:t>Коэффициент абсолютной ликвидности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 показывает долю текущих </w:t>
      </w:r>
      <w:r w:rsidRPr="004E2629">
        <w:rPr>
          <w:rFonts w:ascii="Times New Roman" w:hAnsi="Times New Roman" w:cs="Times New Roman"/>
          <w:sz w:val="24"/>
          <w:szCs w:val="24"/>
        </w:rPr>
        <w:t>пассивов, кот</w:t>
      </w:r>
      <w:r w:rsidRPr="004E2629">
        <w:rPr>
          <w:rFonts w:ascii="Times New Roman" w:hAnsi="Times New Roman" w:cs="Times New Roman"/>
          <w:sz w:val="24"/>
          <w:szCs w:val="24"/>
        </w:rPr>
        <w:t>о</w:t>
      </w:r>
      <w:r w:rsidRPr="004E2629">
        <w:rPr>
          <w:rFonts w:ascii="Times New Roman" w:hAnsi="Times New Roman" w:cs="Times New Roman"/>
          <w:sz w:val="24"/>
          <w:szCs w:val="24"/>
        </w:rPr>
        <w:t>рая может быть покрыта немедленно, за счет акти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вов, обладающих абсолютной ликвидн</w:t>
      </w:r>
      <w:r w:rsidRPr="004E2629">
        <w:rPr>
          <w:rFonts w:ascii="Times New Roman" w:hAnsi="Times New Roman" w:cs="Times New Roman"/>
          <w:sz w:val="24"/>
          <w:szCs w:val="24"/>
        </w:rPr>
        <w:t>о</w:t>
      </w:r>
      <w:r w:rsidRPr="004E2629">
        <w:rPr>
          <w:rFonts w:ascii="Times New Roman" w:hAnsi="Times New Roman" w:cs="Times New Roman"/>
          <w:sz w:val="24"/>
          <w:szCs w:val="24"/>
        </w:rPr>
        <w:t>стью, и, соответственно, оценивает платежеспособность предприятия в «мгновенном» п</w:t>
      </w:r>
      <w:r w:rsidRPr="004E2629">
        <w:rPr>
          <w:rFonts w:ascii="Times New Roman" w:hAnsi="Times New Roman" w:cs="Times New Roman"/>
          <w:sz w:val="24"/>
          <w:szCs w:val="24"/>
        </w:rPr>
        <w:t>е</w:t>
      </w:r>
      <w:r w:rsidRPr="004E2629">
        <w:rPr>
          <w:rFonts w:ascii="Times New Roman" w:hAnsi="Times New Roman" w:cs="Times New Roman"/>
          <w:sz w:val="24"/>
          <w:szCs w:val="24"/>
        </w:rPr>
        <w:t>ри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оде. Рассчитывается как отношение суммы денежных средств и крат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косрочных</w:t>
      </w:r>
      <w:r w:rsidR="00E6468D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финанс</w:t>
      </w:r>
      <w:r w:rsidRPr="004E2629">
        <w:rPr>
          <w:rFonts w:ascii="Times New Roman" w:hAnsi="Times New Roman" w:cs="Times New Roman"/>
          <w:sz w:val="24"/>
          <w:szCs w:val="24"/>
        </w:rPr>
        <w:t>о</w:t>
      </w:r>
      <w:r w:rsidRPr="004E2629">
        <w:rPr>
          <w:rFonts w:ascii="Times New Roman" w:hAnsi="Times New Roman" w:cs="Times New Roman"/>
          <w:sz w:val="24"/>
          <w:szCs w:val="24"/>
        </w:rPr>
        <w:t>вых вложени</w:t>
      </w:r>
      <w:r w:rsidR="00E6468D">
        <w:rPr>
          <w:rFonts w:ascii="Times New Roman" w:hAnsi="Times New Roman" w:cs="Times New Roman"/>
          <w:sz w:val="24"/>
          <w:szCs w:val="24"/>
        </w:rPr>
        <w:t>й к текущим пассивам. Рекоменду</w:t>
      </w:r>
      <w:r w:rsidRPr="004E2629">
        <w:rPr>
          <w:rFonts w:ascii="Times New Roman" w:hAnsi="Times New Roman" w:cs="Times New Roman"/>
          <w:spacing w:val="8"/>
          <w:sz w:val="24"/>
          <w:szCs w:val="24"/>
        </w:rPr>
        <w:t>емое значение этого коэффициента - 0,2-0,3, т.е. при одновре</w:t>
      </w:r>
      <w:r w:rsidRPr="004E262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менном предъявлении кредиторами к оплате всей краткосрочной</w:t>
      </w:r>
    </w:p>
    <w:p w:rsidR="0017609A" w:rsidRPr="004E2629" w:rsidRDefault="0017609A" w:rsidP="00E6468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3"/>
          <w:sz w:val="24"/>
          <w:szCs w:val="24"/>
        </w:rPr>
        <w:t>задолженности предприя</w:t>
      </w:r>
      <w:r w:rsidR="00E6468D">
        <w:rPr>
          <w:rFonts w:ascii="Times New Roman" w:hAnsi="Times New Roman" w:cs="Times New Roman"/>
          <w:spacing w:val="3"/>
          <w:sz w:val="24"/>
          <w:szCs w:val="24"/>
        </w:rPr>
        <w:t xml:space="preserve">тие должно иметь возможность </w:t>
      </w:r>
      <w:r w:rsidR="00172303">
        <w:rPr>
          <w:rFonts w:ascii="Times New Roman" w:hAnsi="Times New Roman" w:cs="Times New Roman"/>
          <w:spacing w:val="3"/>
          <w:sz w:val="24"/>
          <w:szCs w:val="24"/>
        </w:rPr>
        <w:t>пог</w:t>
      </w:r>
      <w:r w:rsidR="00172303" w:rsidRPr="004E2629">
        <w:rPr>
          <w:rFonts w:ascii="Times New Roman" w:hAnsi="Times New Roman" w:cs="Times New Roman"/>
          <w:spacing w:val="3"/>
          <w:sz w:val="24"/>
          <w:szCs w:val="24"/>
        </w:rPr>
        <w:t>асить,</w:t>
      </w:r>
      <w:r w:rsidRPr="004E26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 xml:space="preserve">по меньшей </w:t>
      </w:r>
      <w:r w:rsidR="00172303" w:rsidRPr="004E2629">
        <w:rPr>
          <w:rFonts w:ascii="Times New Roman" w:hAnsi="Times New Roman" w:cs="Times New Roman"/>
          <w:sz w:val="24"/>
          <w:szCs w:val="24"/>
        </w:rPr>
        <w:t>мере,</w:t>
      </w:r>
      <w:r w:rsidRPr="004E2629">
        <w:rPr>
          <w:rFonts w:ascii="Times New Roman" w:hAnsi="Times New Roman" w:cs="Times New Roman"/>
          <w:sz w:val="24"/>
          <w:szCs w:val="24"/>
        </w:rPr>
        <w:t xml:space="preserve"> 20% их за счет наиболее ликвидных активов.</w:t>
      </w:r>
    </w:p>
    <w:p w:rsidR="00DA07CA" w:rsidRPr="00172303" w:rsidRDefault="0017609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6468D">
        <w:rPr>
          <w:rFonts w:ascii="Times New Roman" w:hAnsi="Times New Roman" w:cs="Times New Roman"/>
          <w:b/>
          <w:spacing w:val="-6"/>
          <w:sz w:val="24"/>
          <w:szCs w:val="24"/>
        </w:rPr>
        <w:t>Финансовая устойчивость предприятия</w:t>
      </w:r>
      <w:r w:rsidRPr="004E2629">
        <w:rPr>
          <w:rFonts w:ascii="Times New Roman" w:hAnsi="Times New Roman" w:cs="Times New Roman"/>
          <w:spacing w:val="-6"/>
          <w:sz w:val="24"/>
          <w:szCs w:val="24"/>
        </w:rPr>
        <w:t xml:space="preserve"> характеризуется состоя</w:t>
      </w:r>
      <w:r w:rsidRPr="004E2629">
        <w:rPr>
          <w:rFonts w:ascii="Times New Roman" w:hAnsi="Times New Roman" w:cs="Times New Roman"/>
          <w:sz w:val="24"/>
          <w:szCs w:val="24"/>
        </w:rPr>
        <w:t>нием с</w:t>
      </w:r>
      <w:r w:rsidR="00DA07CA">
        <w:rPr>
          <w:rFonts w:ascii="Times New Roman" w:hAnsi="Times New Roman" w:cs="Times New Roman"/>
          <w:sz w:val="24"/>
          <w:szCs w:val="24"/>
        </w:rPr>
        <w:t>обственных и заемных средств и о</w:t>
      </w:r>
      <w:r w:rsidRPr="004E2629">
        <w:rPr>
          <w:rFonts w:ascii="Times New Roman" w:hAnsi="Times New Roman" w:cs="Times New Roman"/>
          <w:sz w:val="24"/>
          <w:szCs w:val="24"/>
        </w:rPr>
        <w:t>ценивается с помощью</w:t>
      </w:r>
      <w:r w:rsidR="00DA07CA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 xml:space="preserve">набора финансовых коэффициентов. </w:t>
      </w:r>
      <w:r w:rsidRPr="00172303">
        <w:rPr>
          <w:rFonts w:ascii="Times New Roman" w:hAnsi="Times New Roman" w:cs="Times New Roman"/>
          <w:sz w:val="24"/>
          <w:szCs w:val="24"/>
          <w:u w:val="single"/>
        </w:rPr>
        <w:t>Если</w:t>
      </w:r>
      <w:r w:rsidR="00DA07CA" w:rsidRPr="00172303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 w:rsidRPr="00172303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172303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72303">
        <w:rPr>
          <w:rFonts w:ascii="Times New Roman" w:hAnsi="Times New Roman" w:cs="Times New Roman"/>
          <w:sz w:val="24"/>
          <w:szCs w:val="24"/>
          <w:u w:val="single"/>
        </w:rPr>
        <w:t xml:space="preserve">казатели ликвидности </w:t>
      </w:r>
      <w:r w:rsidRPr="00172303">
        <w:rPr>
          <w:rFonts w:ascii="Times New Roman" w:hAnsi="Times New Roman" w:cs="Times New Roman"/>
          <w:spacing w:val="-3"/>
          <w:sz w:val="24"/>
          <w:szCs w:val="24"/>
          <w:u w:val="single"/>
        </w:rPr>
        <w:t>оценивают платежеспособность предприятия в достаточно корот</w:t>
      </w:r>
      <w:r w:rsidRPr="00172303">
        <w:rPr>
          <w:rFonts w:ascii="Times New Roman" w:hAnsi="Times New Roman" w:cs="Times New Roman"/>
          <w:spacing w:val="-3"/>
          <w:sz w:val="24"/>
          <w:szCs w:val="24"/>
          <w:u w:val="single"/>
        </w:rPr>
        <w:softHyphen/>
      </w:r>
      <w:r w:rsidR="00DA07CA" w:rsidRPr="0017230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ком периоде, </w:t>
      </w:r>
      <w:r w:rsidRPr="00172303">
        <w:rPr>
          <w:rFonts w:ascii="Times New Roman" w:hAnsi="Times New Roman" w:cs="Times New Roman"/>
          <w:spacing w:val="-7"/>
          <w:sz w:val="24"/>
          <w:szCs w:val="24"/>
          <w:u w:val="single"/>
        </w:rPr>
        <w:t>то показатели финансовой устойчивости характери</w:t>
      </w:r>
      <w:r w:rsidRPr="00172303">
        <w:rPr>
          <w:rFonts w:ascii="Times New Roman" w:hAnsi="Times New Roman" w:cs="Times New Roman"/>
          <w:spacing w:val="-7"/>
          <w:sz w:val="24"/>
          <w:szCs w:val="24"/>
          <w:u w:val="single"/>
        </w:rPr>
        <w:softHyphen/>
      </w:r>
      <w:r w:rsidRPr="00172303">
        <w:rPr>
          <w:rFonts w:ascii="Times New Roman" w:hAnsi="Times New Roman" w:cs="Times New Roman"/>
          <w:spacing w:val="-1"/>
          <w:sz w:val="24"/>
          <w:szCs w:val="24"/>
          <w:u w:val="single"/>
        </w:rPr>
        <w:t>зуют платежеспособность пре</w:t>
      </w:r>
      <w:r w:rsidRPr="00172303">
        <w:rPr>
          <w:rFonts w:ascii="Times New Roman" w:hAnsi="Times New Roman" w:cs="Times New Roman"/>
          <w:spacing w:val="-1"/>
          <w:sz w:val="24"/>
          <w:szCs w:val="24"/>
          <w:u w:val="single"/>
        </w:rPr>
        <w:t>д</w:t>
      </w:r>
      <w:r w:rsidRPr="0017230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приятия в длительном периоде, т.е. </w:t>
      </w:r>
      <w:r w:rsidRPr="00172303">
        <w:rPr>
          <w:rFonts w:ascii="Times New Roman" w:hAnsi="Times New Roman" w:cs="Times New Roman"/>
          <w:sz w:val="24"/>
          <w:szCs w:val="24"/>
          <w:u w:val="single"/>
        </w:rPr>
        <w:t>способность в перспективе погасить не</w:t>
      </w:r>
      <w:r w:rsidR="00DA07CA" w:rsidRPr="00172303">
        <w:rPr>
          <w:rFonts w:ascii="Times New Roman" w:hAnsi="Times New Roman" w:cs="Times New Roman"/>
          <w:sz w:val="24"/>
          <w:szCs w:val="24"/>
          <w:u w:val="single"/>
        </w:rPr>
        <w:t xml:space="preserve"> только кратко-, но и долгосрочную задолженность.</w:t>
      </w:r>
    </w:p>
    <w:p w:rsidR="00C57DB1" w:rsidRPr="004E2629" w:rsidRDefault="00DA07CA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показателем, характеризующим финансовую устойчивость предпр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ятия, является </w:t>
      </w:r>
      <w:r>
        <w:rPr>
          <w:rFonts w:ascii="Times New Roman" w:hAnsi="Times New Roman" w:cs="Times New Roman"/>
          <w:b/>
          <w:sz w:val="24"/>
          <w:szCs w:val="24"/>
        </w:rPr>
        <w:t>коэффициент автономии,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303">
        <w:rPr>
          <w:rFonts w:ascii="Times New Roman" w:hAnsi="Times New Roman" w:cs="Times New Roman"/>
          <w:sz w:val="24"/>
          <w:szCs w:val="24"/>
        </w:rPr>
        <w:t>рассчиты</w:t>
      </w:r>
      <w:r w:rsidR="00C57DB1" w:rsidRPr="00172303">
        <w:rPr>
          <w:rFonts w:ascii="Times New Roman" w:hAnsi="Times New Roman" w:cs="Times New Roman"/>
          <w:spacing w:val="3"/>
          <w:sz w:val="24"/>
          <w:szCs w:val="24"/>
        </w:rPr>
        <w:t>ваемый</w:t>
      </w:r>
      <w:r w:rsidR="00C57DB1" w:rsidRPr="004E2629">
        <w:rPr>
          <w:rFonts w:ascii="Times New Roman" w:hAnsi="Times New Roman" w:cs="Times New Roman"/>
          <w:spacing w:val="3"/>
          <w:sz w:val="24"/>
          <w:szCs w:val="24"/>
        </w:rPr>
        <w:t xml:space="preserve"> как отношение суммы собс</w:t>
      </w:r>
      <w:r w:rsidR="00C57DB1" w:rsidRPr="004E2629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C57DB1" w:rsidRPr="004E2629">
        <w:rPr>
          <w:rFonts w:ascii="Times New Roman" w:hAnsi="Times New Roman" w:cs="Times New Roman"/>
          <w:spacing w:val="3"/>
          <w:sz w:val="24"/>
          <w:szCs w:val="24"/>
        </w:rPr>
        <w:t xml:space="preserve">венных средств предприятия </w:t>
      </w:r>
      <w:r w:rsidR="00C57DB1" w:rsidRPr="004E2629">
        <w:rPr>
          <w:rFonts w:ascii="Times New Roman" w:hAnsi="Times New Roman" w:cs="Times New Roman"/>
          <w:sz w:val="24"/>
          <w:szCs w:val="24"/>
        </w:rPr>
        <w:t>к общей сумме всех средств. Минимальное пороговое зн</w:t>
      </w:r>
      <w:r w:rsidR="00C57DB1" w:rsidRPr="004E2629">
        <w:rPr>
          <w:rFonts w:ascii="Times New Roman" w:hAnsi="Times New Roman" w:cs="Times New Roman"/>
          <w:sz w:val="24"/>
          <w:szCs w:val="24"/>
        </w:rPr>
        <w:t>а</w:t>
      </w:r>
      <w:r w:rsidR="00C57DB1" w:rsidRPr="004E2629">
        <w:rPr>
          <w:rFonts w:ascii="Times New Roman" w:hAnsi="Times New Roman" w:cs="Times New Roman"/>
          <w:sz w:val="24"/>
          <w:szCs w:val="24"/>
        </w:rPr>
        <w:t xml:space="preserve">чение </w:t>
      </w:r>
      <w:r w:rsidR="00C57DB1" w:rsidRPr="004E2629">
        <w:rPr>
          <w:rFonts w:ascii="Times New Roman" w:hAnsi="Times New Roman" w:cs="Times New Roman"/>
          <w:spacing w:val="-2"/>
          <w:sz w:val="24"/>
          <w:szCs w:val="24"/>
        </w:rPr>
        <w:t>устанавливается на уровне 0,5. В. том случае, если величина коэф</w:t>
      </w:r>
      <w:r w:rsidR="00C57DB1" w:rsidRPr="004E262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57DB1" w:rsidRPr="004E2629">
        <w:rPr>
          <w:rFonts w:ascii="Times New Roman" w:hAnsi="Times New Roman" w:cs="Times New Roman"/>
          <w:sz w:val="24"/>
          <w:szCs w:val="24"/>
        </w:rPr>
        <w:t>фициента автон</w:t>
      </w:r>
      <w:r w:rsidR="00C57DB1" w:rsidRPr="004E2629">
        <w:rPr>
          <w:rFonts w:ascii="Times New Roman" w:hAnsi="Times New Roman" w:cs="Times New Roman"/>
          <w:sz w:val="24"/>
          <w:szCs w:val="24"/>
        </w:rPr>
        <w:t>о</w:t>
      </w:r>
      <w:r w:rsidR="00C57DB1" w:rsidRPr="004E2629">
        <w:rPr>
          <w:rFonts w:ascii="Times New Roman" w:hAnsi="Times New Roman" w:cs="Times New Roman"/>
          <w:sz w:val="24"/>
          <w:szCs w:val="24"/>
        </w:rPr>
        <w:t>мии превышает эту величину, можно говорить о возможности привлечении заемных средств.</w:t>
      </w:r>
    </w:p>
    <w:p w:rsidR="00C57DB1" w:rsidRPr="004E2629" w:rsidRDefault="00C57DB1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 xml:space="preserve">Близким по смыслу к коэффициенту автономии является </w:t>
      </w:r>
      <w:r w:rsidRPr="00DA07CA">
        <w:rPr>
          <w:rFonts w:ascii="Times New Roman" w:hAnsi="Times New Roman" w:cs="Times New Roman"/>
          <w:b/>
          <w:sz w:val="24"/>
          <w:szCs w:val="24"/>
        </w:rPr>
        <w:t>коэф</w:t>
      </w:r>
      <w:r w:rsidRPr="00DA07CA">
        <w:rPr>
          <w:rFonts w:ascii="Times New Roman" w:hAnsi="Times New Roman" w:cs="Times New Roman"/>
          <w:b/>
          <w:sz w:val="24"/>
          <w:szCs w:val="24"/>
        </w:rPr>
        <w:softHyphen/>
        <w:t>фициент соотнош</w:t>
      </w:r>
      <w:r w:rsidRPr="00DA07CA">
        <w:rPr>
          <w:rFonts w:ascii="Times New Roman" w:hAnsi="Times New Roman" w:cs="Times New Roman"/>
          <w:b/>
          <w:sz w:val="24"/>
          <w:szCs w:val="24"/>
        </w:rPr>
        <w:t>е</w:t>
      </w:r>
      <w:r w:rsidRPr="00DA07CA">
        <w:rPr>
          <w:rFonts w:ascii="Times New Roman" w:hAnsi="Times New Roman" w:cs="Times New Roman"/>
          <w:b/>
          <w:sz w:val="24"/>
          <w:szCs w:val="24"/>
        </w:rPr>
        <w:t>ния заемных и собственных средств</w:t>
      </w:r>
      <w:r w:rsidRPr="004E2629">
        <w:rPr>
          <w:rFonts w:ascii="Times New Roman" w:hAnsi="Times New Roman" w:cs="Times New Roman"/>
          <w:sz w:val="24"/>
          <w:szCs w:val="24"/>
        </w:rPr>
        <w:t>, показываю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щий, сколько заемных средств привл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 xml:space="preserve">чено предприятием на 1 руб. </w:t>
      </w:r>
      <w:r w:rsidRPr="004E2629">
        <w:rPr>
          <w:rFonts w:ascii="Times New Roman" w:hAnsi="Times New Roman" w:cs="Times New Roman"/>
          <w:sz w:val="24"/>
          <w:szCs w:val="24"/>
        </w:rPr>
        <w:t>собственных активов. Нормативное значение данного коэ</w:t>
      </w:r>
      <w:r w:rsidRPr="004E2629">
        <w:rPr>
          <w:rFonts w:ascii="Times New Roman" w:hAnsi="Times New Roman" w:cs="Times New Roman"/>
          <w:sz w:val="24"/>
          <w:szCs w:val="24"/>
        </w:rPr>
        <w:t>ф</w:t>
      </w:r>
      <w:r w:rsidRPr="004E2629">
        <w:rPr>
          <w:rFonts w:ascii="Times New Roman" w:hAnsi="Times New Roman" w:cs="Times New Roman"/>
          <w:sz w:val="24"/>
          <w:szCs w:val="24"/>
        </w:rPr>
        <w:lastRenderedPageBreak/>
        <w:t>фици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ента ниже 0,7. Если предприятие превысило эту границу, это гово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  <w:t>рит о его зависим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сти от внешних источников средств, потере фи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нансовой устойчивости (автономии).</w:t>
      </w:r>
    </w:p>
    <w:p w:rsidR="00C57DB1" w:rsidRPr="004E2629" w:rsidRDefault="00C57DB1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2"/>
          <w:sz w:val="24"/>
          <w:szCs w:val="24"/>
        </w:rPr>
        <w:t>Большое значение для финансовой устойчивости предприятия</w:t>
      </w:r>
      <w:r w:rsidR="00DA07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имеет наличие собс</w:t>
      </w:r>
      <w:r w:rsidRPr="004E2629">
        <w:rPr>
          <w:rFonts w:ascii="Times New Roman" w:hAnsi="Times New Roman" w:cs="Times New Roman"/>
          <w:sz w:val="24"/>
          <w:szCs w:val="24"/>
        </w:rPr>
        <w:t>т</w:t>
      </w:r>
      <w:r w:rsidRPr="004E2629">
        <w:rPr>
          <w:rFonts w:ascii="Times New Roman" w:hAnsi="Times New Roman" w:cs="Times New Roman"/>
          <w:sz w:val="24"/>
          <w:szCs w:val="24"/>
        </w:rPr>
        <w:t>венных оборотных средств в количестве, дос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таточном для бесперебойной работы. Для оценки этой составляю</w:t>
      </w:r>
      <w:r w:rsidRPr="004E2629">
        <w:rPr>
          <w:rFonts w:ascii="Times New Roman" w:hAnsi="Times New Roman" w:cs="Times New Roman"/>
          <w:sz w:val="24"/>
          <w:szCs w:val="24"/>
        </w:rPr>
        <w:softHyphen/>
        <w:t xml:space="preserve">щей финансовой устойчивости используется </w:t>
      </w:r>
      <w:r w:rsidRPr="00172303">
        <w:rPr>
          <w:rFonts w:ascii="Times New Roman" w:hAnsi="Times New Roman" w:cs="Times New Roman"/>
          <w:b/>
          <w:sz w:val="24"/>
          <w:szCs w:val="24"/>
        </w:rPr>
        <w:t>коэффициент обеспе</w:t>
      </w:r>
      <w:r w:rsidRPr="00172303">
        <w:rPr>
          <w:rFonts w:ascii="Times New Roman" w:hAnsi="Times New Roman" w:cs="Times New Roman"/>
          <w:b/>
          <w:sz w:val="24"/>
          <w:szCs w:val="24"/>
        </w:rPr>
        <w:softHyphen/>
        <w:t>ченности собственными средствами</w:t>
      </w:r>
      <w:r w:rsidRPr="004E2629">
        <w:rPr>
          <w:rFonts w:ascii="Times New Roman" w:hAnsi="Times New Roman" w:cs="Times New Roman"/>
          <w:sz w:val="24"/>
          <w:szCs w:val="24"/>
        </w:rPr>
        <w:t>, рассчитываемый как отноше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ние величины собс</w:t>
      </w:r>
      <w:r w:rsidRPr="004E2629">
        <w:rPr>
          <w:rFonts w:ascii="Times New Roman" w:hAnsi="Times New Roman" w:cs="Times New Roman"/>
          <w:sz w:val="24"/>
          <w:szCs w:val="24"/>
        </w:rPr>
        <w:t>т</w:t>
      </w:r>
      <w:r w:rsidRPr="004E2629">
        <w:rPr>
          <w:rFonts w:ascii="Times New Roman" w:hAnsi="Times New Roman" w:cs="Times New Roman"/>
          <w:sz w:val="24"/>
          <w:szCs w:val="24"/>
        </w:rPr>
        <w:t>венных оборотных средств к общей величине оборотных средств предприятия. Нормати</w:t>
      </w:r>
      <w:r w:rsidRPr="004E2629">
        <w:rPr>
          <w:rFonts w:ascii="Times New Roman" w:hAnsi="Times New Roman" w:cs="Times New Roman"/>
          <w:sz w:val="24"/>
          <w:szCs w:val="24"/>
        </w:rPr>
        <w:t>в</w:t>
      </w:r>
      <w:r w:rsidRPr="004E2629">
        <w:rPr>
          <w:rFonts w:ascii="Times New Roman" w:hAnsi="Times New Roman" w:cs="Times New Roman"/>
          <w:sz w:val="24"/>
          <w:szCs w:val="24"/>
        </w:rPr>
        <w:t>ное значение этого ко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эффициента принимается не ниже 0,1.</w:t>
      </w:r>
    </w:p>
    <w:p w:rsidR="00C57DB1" w:rsidRPr="004E2629" w:rsidRDefault="00C57DB1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Для нормальной работы предприятия важным является способ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ность поддерживать уровень собственного оборотного капитала и пополнять оборотные средства за счет со</w:t>
      </w:r>
      <w:r w:rsidRPr="004E2629">
        <w:rPr>
          <w:rFonts w:ascii="Times New Roman" w:hAnsi="Times New Roman" w:cs="Times New Roman"/>
          <w:sz w:val="24"/>
          <w:szCs w:val="24"/>
        </w:rPr>
        <w:t>б</w:t>
      </w:r>
      <w:r w:rsidRPr="004E2629">
        <w:rPr>
          <w:rFonts w:ascii="Times New Roman" w:hAnsi="Times New Roman" w:cs="Times New Roman"/>
          <w:sz w:val="24"/>
          <w:szCs w:val="24"/>
        </w:rPr>
        <w:t>ственных источников. Эта</w:t>
      </w:r>
      <w:r w:rsidR="00DA07CA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 xml:space="preserve">сторона деятельности предприятия оценивается </w:t>
      </w:r>
      <w:r w:rsidRPr="00DA07CA">
        <w:rPr>
          <w:rFonts w:ascii="Times New Roman" w:hAnsi="Times New Roman" w:cs="Times New Roman"/>
          <w:b/>
          <w:sz w:val="24"/>
          <w:szCs w:val="24"/>
        </w:rPr>
        <w:t>коэффицие</w:t>
      </w:r>
      <w:r w:rsidRPr="00DA07CA">
        <w:rPr>
          <w:rFonts w:ascii="Times New Roman" w:hAnsi="Times New Roman" w:cs="Times New Roman"/>
          <w:b/>
          <w:sz w:val="24"/>
          <w:szCs w:val="24"/>
        </w:rPr>
        <w:t>н</w:t>
      </w:r>
      <w:r w:rsidRPr="00DA07CA">
        <w:rPr>
          <w:rFonts w:ascii="Times New Roman" w:hAnsi="Times New Roman" w:cs="Times New Roman"/>
          <w:b/>
          <w:sz w:val="24"/>
          <w:szCs w:val="24"/>
        </w:rPr>
        <w:t>том</w:t>
      </w:r>
      <w:r w:rsidR="00DA07CA" w:rsidRPr="00DA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7CA">
        <w:rPr>
          <w:rFonts w:ascii="Times New Roman" w:hAnsi="Times New Roman" w:cs="Times New Roman"/>
          <w:b/>
          <w:sz w:val="24"/>
          <w:szCs w:val="24"/>
        </w:rPr>
        <w:t>маневренности</w:t>
      </w:r>
      <w:r w:rsidRPr="004E2629">
        <w:rPr>
          <w:rFonts w:ascii="Times New Roman" w:hAnsi="Times New Roman" w:cs="Times New Roman"/>
          <w:sz w:val="24"/>
          <w:szCs w:val="24"/>
        </w:rPr>
        <w:t>, который рассчит</w:t>
      </w:r>
      <w:r w:rsidR="00DA07CA">
        <w:rPr>
          <w:rFonts w:ascii="Times New Roman" w:hAnsi="Times New Roman" w:cs="Times New Roman"/>
          <w:sz w:val="24"/>
          <w:szCs w:val="24"/>
        </w:rPr>
        <w:t>ывается как отношение собствен</w:t>
      </w:r>
      <w:r w:rsidRPr="004E2629">
        <w:rPr>
          <w:rFonts w:ascii="Times New Roman" w:hAnsi="Times New Roman" w:cs="Times New Roman"/>
          <w:sz w:val="24"/>
          <w:szCs w:val="24"/>
        </w:rPr>
        <w:t>ных оборотных средств к величине собственного капитала пред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приятия. Коэффициент маневренности п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казывает, какая часть соб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ственных средств предприятия находится в мобильной форме, по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зволяющей</w:t>
      </w:r>
      <w:r w:rsidR="00DA07CA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относительно свободно маневрировать этими средствами. Нормальное зн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чение коэффициента лежит в пределах 0,2-0,5.</w:t>
      </w:r>
    </w:p>
    <w:p w:rsidR="00C57DB1" w:rsidRPr="004E2629" w:rsidRDefault="00C57DB1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Важным показателем финансовой устойчивости является </w:t>
      </w:r>
      <w:r w:rsidRPr="00DA07CA">
        <w:rPr>
          <w:rFonts w:ascii="Times New Roman" w:hAnsi="Times New Roman" w:cs="Times New Roman"/>
          <w:b/>
          <w:spacing w:val="-4"/>
          <w:sz w:val="24"/>
          <w:szCs w:val="24"/>
        </w:rPr>
        <w:t>коэффи</w:t>
      </w:r>
      <w:r w:rsidRPr="00DA07CA">
        <w:rPr>
          <w:rFonts w:ascii="Times New Roman" w:hAnsi="Times New Roman" w:cs="Times New Roman"/>
          <w:b/>
          <w:spacing w:val="-4"/>
          <w:sz w:val="24"/>
          <w:szCs w:val="24"/>
        </w:rPr>
        <w:softHyphen/>
      </w:r>
      <w:r w:rsidRPr="00DA07CA">
        <w:rPr>
          <w:rFonts w:ascii="Times New Roman" w:hAnsi="Times New Roman" w:cs="Times New Roman"/>
          <w:b/>
          <w:spacing w:val="-9"/>
          <w:sz w:val="24"/>
          <w:szCs w:val="24"/>
        </w:rPr>
        <w:t xml:space="preserve">циент реальной стоимости (коэффициент имущества производственного </w:t>
      </w:r>
      <w:r w:rsidRPr="00DA07CA">
        <w:rPr>
          <w:rFonts w:ascii="Times New Roman" w:hAnsi="Times New Roman" w:cs="Times New Roman"/>
          <w:b/>
          <w:spacing w:val="-5"/>
          <w:sz w:val="24"/>
          <w:szCs w:val="24"/>
        </w:rPr>
        <w:t>назначения)</w:t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t>. Он определяет, какую долю в стоимости имущества пред</w:t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softHyphen/>
        <w:t>приятия составляют средства производства, и рассчитыв</w:t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t>ется как от</w:t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 xml:space="preserve">ношение суммы внеоборотных активов и производственных запасов к 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стоимости активов предприятия. Данный коэффициент по существу </w:t>
      </w:r>
      <w:r w:rsidRPr="004E2629">
        <w:rPr>
          <w:rFonts w:ascii="Times New Roman" w:hAnsi="Times New Roman" w:cs="Times New Roman"/>
          <w:sz w:val="24"/>
          <w:szCs w:val="24"/>
        </w:rPr>
        <w:t>определяет производственный потенциал предприятия, обеспечен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7"/>
          <w:sz w:val="24"/>
          <w:szCs w:val="24"/>
        </w:rPr>
        <w:t>ность производственного процесса средствами произво</w:t>
      </w:r>
      <w:r w:rsidRPr="004E2629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4E2629">
        <w:rPr>
          <w:rFonts w:ascii="Times New Roman" w:hAnsi="Times New Roman" w:cs="Times New Roman"/>
          <w:spacing w:val="-7"/>
          <w:sz w:val="24"/>
          <w:szCs w:val="24"/>
        </w:rPr>
        <w:t>ства. Нормаль</w:t>
      </w:r>
      <w:r w:rsidRPr="004E2629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ным считается, когда данный коэффициент не ниже 0,5.</w:t>
      </w:r>
    </w:p>
    <w:p w:rsidR="00915934" w:rsidRDefault="00915934" w:rsidP="004E2629">
      <w:pPr>
        <w:pStyle w:val="a3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</w:p>
    <w:p w:rsidR="0007796D" w:rsidRDefault="00CD2502" w:rsidP="00CD2502">
      <w:pPr>
        <w:pStyle w:val="a3"/>
        <w:ind w:left="1069"/>
        <w:jc w:val="center"/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</w:pPr>
      <w:r w:rsidRPr="00CD2502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>4. Диагностика финансового состояния и методы финансового оздоровления предприятия</w:t>
      </w:r>
    </w:p>
    <w:p w:rsidR="0099661E" w:rsidRPr="0099661E" w:rsidRDefault="0099661E" w:rsidP="0099661E">
      <w:pPr>
        <w:pStyle w:val="a3"/>
        <w:ind w:firstLine="567"/>
        <w:rPr>
          <w:rFonts w:ascii="Times New Roman" w:hAnsi="Times New Roman" w:cs="Times New Roman"/>
          <w:spacing w:val="-7"/>
          <w:sz w:val="24"/>
          <w:szCs w:val="24"/>
        </w:rPr>
      </w:pPr>
    </w:p>
    <w:p w:rsidR="0007796D" w:rsidRDefault="0007796D" w:rsidP="004E2629">
      <w:pPr>
        <w:pStyle w:val="a3"/>
        <w:ind w:firstLine="709"/>
        <w:rPr>
          <w:rFonts w:ascii="Times New Roman" w:hAnsi="Times New Roman" w:cs="Times New Roman"/>
          <w:spacing w:val="-7"/>
          <w:sz w:val="24"/>
          <w:szCs w:val="24"/>
        </w:rPr>
      </w:pPr>
    </w:p>
    <w:p w:rsidR="0007796D" w:rsidRDefault="0099661E" w:rsidP="004E2629">
      <w:pPr>
        <w:pStyle w:val="a3"/>
        <w:ind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Существуют две основные проблемы, которые могут возникнуть у предприятия в пр</w:t>
      </w:r>
      <w:r>
        <w:rPr>
          <w:rFonts w:ascii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>цессе его функционирования: неплатежеспособность и низкая доходность, методы решения к</w:t>
      </w:r>
      <w:r>
        <w:rPr>
          <w:rFonts w:ascii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>торых часто взаимоисключают друг друга. Так, например, сокращение излишних запасов влечет за собой общее уменьшение существующих у предприятия ресурсов. Следовательно, отдача на единицу существующих ресурсов растет, но неминуемо повышает риск текущих неплатежей и может повлечь за собой банкротство предприятия.</w:t>
      </w:r>
    </w:p>
    <w:p w:rsidR="0007796D" w:rsidRPr="00A244D2" w:rsidRDefault="00A244D2" w:rsidP="004E2629">
      <w:pPr>
        <w:pStyle w:val="a3"/>
        <w:ind w:firstLine="709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A244D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                Таблица № 2.</w:t>
      </w:r>
    </w:p>
    <w:p w:rsidR="00A117C0" w:rsidRPr="00A117C0" w:rsidRDefault="00A117C0" w:rsidP="00A117C0">
      <w:pPr>
        <w:pStyle w:val="7"/>
        <w:jc w:val="center"/>
        <w:rPr>
          <w:rFonts w:ascii="Times New Roman" w:hAnsi="Times New Roman" w:cs="Times New Roman"/>
          <w:b/>
          <w:i w:val="0"/>
          <w:sz w:val="24"/>
        </w:rPr>
      </w:pPr>
      <w:r w:rsidRPr="00A117C0">
        <w:rPr>
          <w:rFonts w:ascii="Times New Roman" w:hAnsi="Times New Roman" w:cs="Times New Roman"/>
          <w:b/>
          <w:i w:val="0"/>
          <w:sz w:val="24"/>
        </w:rPr>
        <w:t>Признаки неплатежеспособности предприятия</w:t>
      </w:r>
    </w:p>
    <w:p w:rsidR="00A117C0" w:rsidRDefault="00A117C0" w:rsidP="00A244D2">
      <w:pPr>
        <w:pStyle w:val="a3"/>
        <w:jc w:val="center"/>
        <w:rPr>
          <w:b/>
          <w:bCs/>
        </w:rPr>
      </w:pPr>
      <w:r w:rsidRPr="00A117C0">
        <w:rPr>
          <w:rFonts w:ascii="Times New Roman" w:hAnsi="Times New Roman" w:cs="Times New Roman"/>
          <w:b/>
          <w:sz w:val="24"/>
        </w:rPr>
        <w:t>и возможные действия по их устранению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6480"/>
      </w:tblGrid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неплатежеспособности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по их устранению</w:t>
            </w:r>
          </w:p>
        </w:tc>
      </w:tr>
      <w:tr w:rsidR="00A117C0" w:rsidRPr="00A117C0" w:rsidTr="00A117C0">
        <w:trPr>
          <w:cantSplit/>
        </w:trPr>
        <w:tc>
          <w:tcPr>
            <w:tcW w:w="10620" w:type="dxa"/>
            <w:gridSpan w:val="2"/>
          </w:tcPr>
          <w:p w:rsidR="00A117C0" w:rsidRPr="00A117C0" w:rsidRDefault="00A117C0" w:rsidP="00A117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Краткосрочная неплатежеспособность</w:t>
            </w:r>
          </w:p>
        </w:tc>
      </w:tr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Недостаточная текущая ликвидность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Переход от кратко- к долгосрочному кредитованию.</w:t>
            </w: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Продажа части внеоборотных активов</w:t>
            </w: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Продажа части запасов и покрытие за счет этого кратко-       срочной задолженности</w:t>
            </w:r>
          </w:p>
        </w:tc>
      </w:tr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Недостаточная абсолютная (срочная)   ликвидность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Продажа части запасов, дебиторская задолженность</w:t>
            </w:r>
          </w:p>
        </w:tc>
      </w:tr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Недостаток собственных оборотных средств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Продажа части излишних внеоборотных активов.</w:t>
            </w: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Дополнительные вложения акционерного капитала</w:t>
            </w:r>
          </w:p>
        </w:tc>
      </w:tr>
      <w:tr w:rsidR="00A117C0" w:rsidRPr="00A117C0" w:rsidTr="00A117C0">
        <w:trPr>
          <w:cantSplit/>
        </w:trPr>
        <w:tc>
          <w:tcPr>
            <w:tcW w:w="10620" w:type="dxa"/>
            <w:gridSpan w:val="2"/>
          </w:tcPr>
          <w:p w:rsidR="00A244D2" w:rsidRDefault="00A244D2" w:rsidP="00A117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7C0" w:rsidRPr="00A117C0" w:rsidRDefault="00A117C0" w:rsidP="00A117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Долгосрочная неплатежеспособность</w:t>
            </w:r>
          </w:p>
        </w:tc>
      </w:tr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Низкая доля собственных средств в структуре баланса предприятия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Дополнительные вложения в акционерный капитал</w:t>
            </w: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Продажа внеоборотных активов и погашение долгосрочной     задолженности</w:t>
            </w: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Активизация политики реинвестирования прибыли</w:t>
            </w:r>
          </w:p>
        </w:tc>
      </w:tr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Большая доля долгосрочных кред</w:t>
            </w: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    в структуре баланса предпр</w:t>
            </w: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задолженности (выпуск облигаций)</w:t>
            </w: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Продажа внеоборотных активов и погашение долгосрочной   задолженности</w:t>
            </w:r>
          </w:p>
        </w:tc>
      </w:tr>
    </w:tbl>
    <w:p w:rsidR="00A117C0" w:rsidRPr="00A117C0" w:rsidRDefault="00A117C0" w:rsidP="00A1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7C0" w:rsidRPr="00A117C0" w:rsidRDefault="00A117C0" w:rsidP="00A117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C0">
        <w:rPr>
          <w:rFonts w:ascii="Times New Roman" w:hAnsi="Times New Roman" w:cs="Times New Roman"/>
          <w:b/>
          <w:sz w:val="24"/>
          <w:szCs w:val="24"/>
        </w:rPr>
        <w:t>Пути повышения рентабельности</w:t>
      </w:r>
    </w:p>
    <w:p w:rsidR="00A117C0" w:rsidRPr="00A117C0" w:rsidRDefault="00A117C0" w:rsidP="00A117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6480"/>
      </w:tblGrid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tabs>
                <w:tab w:val="left" w:pos="2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проблемы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b/>
                <w:sz w:val="24"/>
                <w:szCs w:val="24"/>
              </w:rPr>
              <w:t>Пути ее решения</w:t>
            </w:r>
          </w:p>
        </w:tc>
      </w:tr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Низкая рентабельность активов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Распродажа излишних активов.</w:t>
            </w: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Повышение производительности оборудования и труда.</w:t>
            </w: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Ускорение оборачиваемости всех видов средств.</w:t>
            </w: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Снижение уровня запасов.</w:t>
            </w:r>
          </w:p>
        </w:tc>
      </w:tr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Низкая рентабельность акционерного   капитала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(относительно дешевых) кре-   дитных ресурсов, например, выпуск облигаций</w:t>
            </w:r>
          </w:p>
        </w:tc>
      </w:tr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Низкая рентабельность оборотов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Оптимизация ценообразования.</w:t>
            </w:r>
          </w:p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Снижение затрат на производство и реализация продукции.</w:t>
            </w:r>
          </w:p>
        </w:tc>
      </w:tr>
      <w:tr w:rsidR="00A117C0" w:rsidRPr="00A117C0" w:rsidTr="00A117C0">
        <w:tc>
          <w:tcPr>
            <w:tcW w:w="414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Падение привлекательности акций для инвесторов (низкая доходность)</w:t>
            </w:r>
          </w:p>
        </w:tc>
        <w:tc>
          <w:tcPr>
            <w:tcW w:w="6480" w:type="dxa"/>
          </w:tcPr>
          <w:p w:rsidR="00A117C0" w:rsidRPr="00A117C0" w:rsidRDefault="00A117C0" w:rsidP="00A11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7C0">
              <w:rPr>
                <w:rFonts w:ascii="Times New Roman" w:hAnsi="Times New Roman" w:cs="Times New Roman"/>
                <w:sz w:val="24"/>
                <w:szCs w:val="24"/>
              </w:rPr>
              <w:t>Отказ от политики реинвестирования прибыли</w:t>
            </w:r>
          </w:p>
        </w:tc>
      </w:tr>
    </w:tbl>
    <w:p w:rsidR="0007796D" w:rsidRDefault="0007796D" w:rsidP="004E2629">
      <w:pPr>
        <w:pStyle w:val="a3"/>
        <w:ind w:firstLine="709"/>
        <w:rPr>
          <w:rFonts w:ascii="Times New Roman" w:hAnsi="Times New Roman" w:cs="Times New Roman"/>
          <w:spacing w:val="-7"/>
          <w:sz w:val="24"/>
          <w:szCs w:val="24"/>
        </w:rPr>
      </w:pPr>
    </w:p>
    <w:p w:rsidR="00522A50" w:rsidRDefault="00522A50" w:rsidP="004E2629">
      <w:pPr>
        <w:pStyle w:val="a3"/>
        <w:ind w:firstLine="709"/>
        <w:rPr>
          <w:rFonts w:ascii="Times New Roman" w:hAnsi="Times New Roman" w:cs="Times New Roman"/>
          <w:spacing w:val="-7"/>
          <w:sz w:val="24"/>
          <w:szCs w:val="24"/>
        </w:rPr>
      </w:pPr>
    </w:p>
    <w:p w:rsidR="00865B02" w:rsidRPr="004E2629" w:rsidRDefault="00865B02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Между тем, если мероприятия, проводимые руководством пред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="00A117C0">
        <w:rPr>
          <w:rFonts w:ascii="Times New Roman" w:hAnsi="Times New Roman" w:cs="Times New Roman"/>
          <w:spacing w:val="-1"/>
          <w:sz w:val="24"/>
          <w:szCs w:val="24"/>
        </w:rPr>
        <w:t>приятия в п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ределах его возм</w:t>
      </w:r>
      <w:r w:rsidR="00A117C0">
        <w:rPr>
          <w:rFonts w:ascii="Times New Roman" w:hAnsi="Times New Roman" w:cs="Times New Roman"/>
          <w:spacing w:val="-1"/>
          <w:sz w:val="24"/>
          <w:szCs w:val="24"/>
        </w:rPr>
        <w:t>ожностей, не принесут необходимы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х результатов, предприятие имеет перспективу стать неплатежеспо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6"/>
          <w:sz w:val="24"/>
          <w:szCs w:val="24"/>
        </w:rPr>
        <w:t xml:space="preserve">собным, с неудовлетворительной структурой баланса, и к нему в </w:t>
      </w:r>
      <w:r w:rsidRPr="004E2629">
        <w:rPr>
          <w:rFonts w:ascii="Times New Roman" w:hAnsi="Times New Roman" w:cs="Times New Roman"/>
          <w:sz w:val="24"/>
          <w:szCs w:val="24"/>
        </w:rPr>
        <w:t>соотве</w:t>
      </w:r>
      <w:r w:rsidRPr="004E2629">
        <w:rPr>
          <w:rFonts w:ascii="Times New Roman" w:hAnsi="Times New Roman" w:cs="Times New Roman"/>
          <w:sz w:val="24"/>
          <w:szCs w:val="24"/>
        </w:rPr>
        <w:t>т</w:t>
      </w:r>
      <w:r w:rsidRPr="004E2629">
        <w:rPr>
          <w:rFonts w:ascii="Times New Roman" w:hAnsi="Times New Roman" w:cs="Times New Roman"/>
          <w:sz w:val="24"/>
          <w:szCs w:val="24"/>
        </w:rPr>
        <w:t>ствии с российским законодательством могут быть приме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нены методы внешнего антикр</w:t>
      </w:r>
      <w:r w:rsidRPr="004E2629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 xml:space="preserve">зисного управления. В этом случае может применяться ряд мер, именуемых </w:t>
      </w:r>
      <w:r w:rsidR="00A117C0" w:rsidRPr="004E2629">
        <w:rPr>
          <w:rFonts w:ascii="Times New Roman" w:hAnsi="Times New Roman" w:cs="Times New Roman"/>
          <w:sz w:val="24"/>
          <w:szCs w:val="24"/>
        </w:rPr>
        <w:t>антикризи</w:t>
      </w:r>
      <w:r w:rsidR="00A117C0" w:rsidRPr="004E2629">
        <w:rPr>
          <w:rFonts w:ascii="Times New Roman" w:hAnsi="Times New Roman" w:cs="Times New Roman"/>
          <w:sz w:val="24"/>
          <w:szCs w:val="24"/>
        </w:rPr>
        <w:t>с</w:t>
      </w:r>
      <w:r w:rsidR="00A117C0" w:rsidRPr="004E2629">
        <w:rPr>
          <w:rFonts w:ascii="Times New Roman" w:hAnsi="Times New Roman" w:cs="Times New Roman"/>
          <w:sz w:val="24"/>
          <w:szCs w:val="24"/>
        </w:rPr>
        <w:t>ным</w:t>
      </w:r>
      <w:r w:rsidR="00A117C0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управле</w:t>
      </w:r>
      <w:r w:rsidRPr="004E2629">
        <w:rPr>
          <w:rFonts w:ascii="Times New Roman" w:hAnsi="Times New Roman" w:cs="Times New Roman"/>
          <w:sz w:val="24"/>
          <w:szCs w:val="24"/>
        </w:rPr>
        <w:softHyphen/>
        <w:t xml:space="preserve">нием: санация, внешнее управление, конкурсное производство, 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обязательная приватизация (для госпредприятий), т.е. продажа гос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предприятия-должника.</w:t>
      </w:r>
    </w:p>
    <w:p w:rsidR="00865B02" w:rsidRPr="004E2629" w:rsidRDefault="00A117C0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3"/>
          <w:sz w:val="24"/>
          <w:szCs w:val="24"/>
        </w:rPr>
        <w:t>Антикризисное</w:t>
      </w:r>
      <w:r w:rsidR="00865B02" w:rsidRPr="004E2629">
        <w:rPr>
          <w:rFonts w:ascii="Times New Roman" w:hAnsi="Times New Roman" w:cs="Times New Roman"/>
          <w:spacing w:val="-3"/>
          <w:sz w:val="24"/>
          <w:szCs w:val="24"/>
        </w:rPr>
        <w:t xml:space="preserve"> управление основано на возможности предвидеть </w:t>
      </w:r>
      <w:r w:rsidR="00865B02" w:rsidRPr="004E2629">
        <w:rPr>
          <w:rFonts w:ascii="Times New Roman" w:hAnsi="Times New Roman" w:cs="Times New Roman"/>
          <w:spacing w:val="-2"/>
          <w:sz w:val="24"/>
          <w:szCs w:val="24"/>
        </w:rPr>
        <w:t>кризис, анализе его симптомов и включает комплекс мер по умень</w:t>
      </w:r>
      <w:r w:rsidR="00865B02" w:rsidRPr="004E262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865B02" w:rsidRPr="004E2629">
        <w:rPr>
          <w:rFonts w:ascii="Times New Roman" w:hAnsi="Times New Roman" w:cs="Times New Roman"/>
          <w:sz w:val="24"/>
          <w:szCs w:val="24"/>
        </w:rPr>
        <w:t xml:space="preserve">шению отрицательных последствий кризиса. Поэтому </w:t>
      </w:r>
      <w:r w:rsidR="00865B02" w:rsidRPr="00A117C0">
        <w:rPr>
          <w:rFonts w:ascii="Times New Roman" w:hAnsi="Times New Roman" w:cs="Times New Roman"/>
          <w:b/>
          <w:sz w:val="24"/>
          <w:szCs w:val="24"/>
        </w:rPr>
        <w:t>основой сис</w:t>
      </w:r>
      <w:r w:rsidR="00865B02" w:rsidRPr="00A117C0">
        <w:rPr>
          <w:rFonts w:ascii="Times New Roman" w:hAnsi="Times New Roman" w:cs="Times New Roman"/>
          <w:b/>
          <w:sz w:val="24"/>
          <w:szCs w:val="24"/>
        </w:rPr>
        <w:softHyphen/>
        <w:t>темы антикризисного управления является возможность</w:t>
      </w:r>
      <w:r w:rsidR="00865B02" w:rsidRPr="004E2629">
        <w:rPr>
          <w:rFonts w:ascii="Times New Roman" w:hAnsi="Times New Roman" w:cs="Times New Roman"/>
          <w:sz w:val="24"/>
          <w:szCs w:val="24"/>
        </w:rPr>
        <w:t>:</w:t>
      </w:r>
    </w:p>
    <w:p w:rsidR="00865B02" w:rsidRPr="004E2629" w:rsidRDefault="00865B02" w:rsidP="00A117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предвидеть кризис;</w:t>
      </w:r>
    </w:p>
    <w:p w:rsidR="00865B02" w:rsidRPr="004E2629" w:rsidRDefault="00865B02" w:rsidP="00A117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предупредить кризис или отсрочить его;</w:t>
      </w:r>
    </w:p>
    <w:p w:rsidR="00865B02" w:rsidRPr="004E2629" w:rsidRDefault="00865B02" w:rsidP="00A117C0">
      <w:pPr>
        <w:pStyle w:val="a3"/>
        <w:numPr>
          <w:ilvl w:val="0"/>
          <w:numId w:val="37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4E2629">
        <w:rPr>
          <w:rFonts w:ascii="Times New Roman" w:hAnsi="Times New Roman" w:cs="Times New Roman"/>
          <w:spacing w:val="-2"/>
          <w:sz w:val="24"/>
          <w:szCs w:val="24"/>
        </w:rPr>
        <w:t>управлять кризисными процессами до определенного предела;</w:t>
      </w:r>
    </w:p>
    <w:p w:rsidR="00865B02" w:rsidRPr="004E2629" w:rsidRDefault="00865B02" w:rsidP="00A117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смягчить протекание самих кризисных процессов адекватными </w:t>
      </w:r>
      <w:r w:rsidRPr="004E2629">
        <w:rPr>
          <w:rFonts w:ascii="Times New Roman" w:hAnsi="Times New Roman" w:cs="Times New Roman"/>
          <w:sz w:val="24"/>
          <w:szCs w:val="24"/>
        </w:rPr>
        <w:t>мерами со стороны руководства предприятия;</w:t>
      </w:r>
    </w:p>
    <w:p w:rsidR="00865B02" w:rsidRPr="004E2629" w:rsidRDefault="00865B02" w:rsidP="00A117C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нейтрализовать полностью или минимизировать последствия </w:t>
      </w:r>
      <w:r w:rsidRPr="004E2629">
        <w:rPr>
          <w:rFonts w:ascii="Times New Roman" w:hAnsi="Times New Roman" w:cs="Times New Roman"/>
          <w:sz w:val="24"/>
          <w:szCs w:val="24"/>
        </w:rPr>
        <w:t>кризиса.</w:t>
      </w:r>
    </w:p>
    <w:p w:rsidR="00865B02" w:rsidRPr="004E2629" w:rsidRDefault="00865B02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3"/>
          <w:sz w:val="24"/>
          <w:szCs w:val="24"/>
        </w:rPr>
        <w:t>В Российской Федерации разработан ряд критериев, основан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ных на данных фина</w:t>
      </w:r>
      <w:r w:rsidRPr="004E2629">
        <w:rPr>
          <w:rFonts w:ascii="Times New Roman" w:hAnsi="Times New Roman" w:cs="Times New Roman"/>
          <w:sz w:val="24"/>
          <w:szCs w:val="24"/>
        </w:rPr>
        <w:t>н</w:t>
      </w:r>
      <w:r w:rsidRPr="004E2629">
        <w:rPr>
          <w:rFonts w:ascii="Times New Roman" w:hAnsi="Times New Roman" w:cs="Times New Roman"/>
          <w:sz w:val="24"/>
          <w:szCs w:val="24"/>
        </w:rPr>
        <w:t xml:space="preserve">сового анализа предприятия и позволяющих 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определить его как действительного или п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 xml:space="preserve">тенциального банкрота, </w:t>
      </w:r>
      <w:r w:rsidRPr="004E2629">
        <w:rPr>
          <w:rFonts w:ascii="Times New Roman" w:hAnsi="Times New Roman" w:cs="Times New Roman"/>
          <w:sz w:val="24"/>
          <w:szCs w:val="24"/>
        </w:rPr>
        <w:t xml:space="preserve">наметить перспективы выхода его из кризиса или выявить полную 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бесперспективность принятия каких-либо мер и необходимость </w:t>
      </w:r>
      <w:r w:rsidRPr="004E2629">
        <w:rPr>
          <w:rFonts w:ascii="Times New Roman" w:hAnsi="Times New Roman" w:cs="Times New Roman"/>
          <w:sz w:val="24"/>
          <w:szCs w:val="24"/>
        </w:rPr>
        <w:t>ликвидации предприятия.</w:t>
      </w:r>
    </w:p>
    <w:p w:rsidR="00AD3C80" w:rsidRPr="004E2629" w:rsidRDefault="00865B02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 xml:space="preserve">Под внешними </w:t>
      </w:r>
      <w:r w:rsidRPr="00A117C0">
        <w:rPr>
          <w:rFonts w:ascii="Times New Roman" w:hAnsi="Times New Roman" w:cs="Times New Roman"/>
          <w:b/>
          <w:sz w:val="24"/>
          <w:szCs w:val="24"/>
        </w:rPr>
        <w:t>признаками несостоятельности (банкротства)</w:t>
      </w:r>
      <w:r w:rsidRPr="004E2629">
        <w:rPr>
          <w:rFonts w:ascii="Times New Roman" w:hAnsi="Times New Roman" w:cs="Times New Roman"/>
          <w:sz w:val="24"/>
          <w:szCs w:val="24"/>
        </w:rPr>
        <w:t xml:space="preserve"> понимается сто</w:t>
      </w:r>
      <w:r w:rsidRPr="004E2629">
        <w:rPr>
          <w:rFonts w:ascii="Times New Roman" w:hAnsi="Times New Roman" w:cs="Times New Roman"/>
          <w:sz w:val="24"/>
          <w:szCs w:val="24"/>
        </w:rPr>
        <w:t>й</w:t>
      </w:r>
      <w:r w:rsidRPr="004E2629">
        <w:rPr>
          <w:rFonts w:ascii="Times New Roman" w:hAnsi="Times New Roman" w:cs="Times New Roman"/>
          <w:sz w:val="24"/>
          <w:szCs w:val="24"/>
        </w:rPr>
        <w:t>кая неспособно</w:t>
      </w:r>
      <w:r w:rsidR="00A117C0">
        <w:rPr>
          <w:rFonts w:ascii="Times New Roman" w:hAnsi="Times New Roman" w:cs="Times New Roman"/>
          <w:sz w:val="24"/>
          <w:szCs w:val="24"/>
        </w:rPr>
        <w:t>сть предприятия вовремя удовлет</w:t>
      </w:r>
      <w:r w:rsidRPr="004E2629">
        <w:rPr>
          <w:rFonts w:ascii="Times New Roman" w:hAnsi="Times New Roman" w:cs="Times New Roman"/>
          <w:spacing w:val="-7"/>
          <w:sz w:val="24"/>
          <w:szCs w:val="24"/>
        </w:rPr>
        <w:t xml:space="preserve">ворять требования кредиторов в связи с тем, что обязательства </w:t>
      </w:r>
      <w:r w:rsidRPr="004E2629">
        <w:rPr>
          <w:rFonts w:ascii="Times New Roman" w:hAnsi="Times New Roman" w:cs="Times New Roman"/>
          <w:sz w:val="24"/>
          <w:szCs w:val="24"/>
        </w:rPr>
        <w:t>превышают стоимость его имущества или структура его баланса неудо</w:t>
      </w:r>
      <w:r w:rsidRPr="004E2629">
        <w:rPr>
          <w:rFonts w:ascii="Times New Roman" w:hAnsi="Times New Roman" w:cs="Times New Roman"/>
          <w:sz w:val="24"/>
          <w:szCs w:val="24"/>
        </w:rPr>
        <w:t>в</w:t>
      </w:r>
      <w:r w:rsidRPr="004E2629">
        <w:rPr>
          <w:rFonts w:ascii="Times New Roman" w:hAnsi="Times New Roman" w:cs="Times New Roman"/>
          <w:sz w:val="24"/>
          <w:szCs w:val="24"/>
        </w:rPr>
        <w:t>летворительна. Задержка платежей на срок более 3 месяцев</w:t>
      </w:r>
      <w:r w:rsidR="00A117C0">
        <w:rPr>
          <w:rFonts w:ascii="Times New Roman" w:hAnsi="Times New Roman" w:cs="Times New Roman"/>
          <w:sz w:val="24"/>
          <w:szCs w:val="24"/>
        </w:rPr>
        <w:t xml:space="preserve"> с момента наступления срока их исполнения</w:t>
      </w:r>
      <w:r w:rsidR="00B235D2">
        <w:rPr>
          <w:rFonts w:ascii="Times New Roman" w:hAnsi="Times New Roman" w:cs="Times New Roman"/>
          <w:sz w:val="24"/>
          <w:szCs w:val="24"/>
        </w:rPr>
        <w:t xml:space="preserve"> рассматривается как неспособность предприятия вовремя удовлетворять требования</w:t>
      </w:r>
    </w:p>
    <w:p w:rsidR="00CF0F95" w:rsidRDefault="00CF0F95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В соответствии с Законом РФ «0 несостоятельности (банкрот</w:t>
      </w:r>
      <w:r w:rsidRPr="004E2629">
        <w:rPr>
          <w:rFonts w:ascii="Times New Roman" w:hAnsi="Times New Roman" w:cs="Times New Roman"/>
          <w:sz w:val="24"/>
          <w:szCs w:val="24"/>
        </w:rPr>
        <w:softHyphen/>
        <w:t xml:space="preserve">стве) предприятий» от 8 января 1998 г. в Российской Федерации </w:t>
      </w:r>
      <w:r w:rsidRPr="004E2629">
        <w:rPr>
          <w:rFonts w:ascii="Times New Roman" w:hAnsi="Times New Roman" w:cs="Times New Roman"/>
          <w:spacing w:val="-15"/>
          <w:sz w:val="24"/>
          <w:szCs w:val="24"/>
        </w:rPr>
        <w:t>принят ряд нормативных документов, в которых разр</w:t>
      </w:r>
      <w:r w:rsidRPr="004E2629">
        <w:rPr>
          <w:rFonts w:ascii="Times New Roman" w:hAnsi="Times New Roman" w:cs="Times New Roman"/>
          <w:spacing w:val="-15"/>
          <w:sz w:val="24"/>
          <w:szCs w:val="24"/>
        </w:rPr>
        <w:t>а</w:t>
      </w:r>
      <w:r w:rsidRPr="004E2629">
        <w:rPr>
          <w:rFonts w:ascii="Times New Roman" w:hAnsi="Times New Roman" w:cs="Times New Roman"/>
          <w:spacing w:val="-15"/>
          <w:sz w:val="24"/>
          <w:szCs w:val="24"/>
        </w:rPr>
        <w:t xml:space="preserve">ботаны и </w:t>
      </w:r>
      <w:r w:rsidRPr="004E2629">
        <w:rPr>
          <w:rFonts w:ascii="Times New Roman" w:hAnsi="Times New Roman" w:cs="Times New Roman"/>
          <w:spacing w:val="-18"/>
          <w:sz w:val="24"/>
          <w:szCs w:val="24"/>
        </w:rPr>
        <w:t xml:space="preserve">утверждены </w:t>
      </w:r>
      <w:r w:rsidRPr="00B235D2">
        <w:rPr>
          <w:rFonts w:ascii="Times New Roman" w:hAnsi="Times New Roman" w:cs="Times New Roman"/>
          <w:b/>
          <w:spacing w:val="-18"/>
          <w:sz w:val="24"/>
          <w:szCs w:val="24"/>
        </w:rPr>
        <w:t>критерии неплатежеспособности</w:t>
      </w:r>
      <w:r w:rsidRPr="004E2629">
        <w:rPr>
          <w:rFonts w:ascii="Times New Roman" w:hAnsi="Times New Roman" w:cs="Times New Roman"/>
          <w:spacing w:val="-18"/>
          <w:sz w:val="24"/>
          <w:szCs w:val="24"/>
        </w:rPr>
        <w:t xml:space="preserve"> и методы антикризис</w:t>
      </w:r>
      <w:r w:rsidRPr="004E2629">
        <w:rPr>
          <w:rFonts w:ascii="Times New Roman" w:hAnsi="Times New Roman" w:cs="Times New Roman"/>
          <w:spacing w:val="-18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ного управления. В к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честве таких критериев приняты:</w:t>
      </w:r>
    </w:p>
    <w:p w:rsidR="00A244D2" w:rsidRDefault="00A244D2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Таблица № 3.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235D2" w:rsidRPr="00B235D2" w:rsidRDefault="00B235D2" w:rsidP="00B235D2">
      <w:pPr>
        <w:pStyle w:val="a3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5D2">
        <w:rPr>
          <w:rFonts w:ascii="Times New Roman" w:eastAsia="Times New Roman" w:hAnsi="Times New Roman" w:cs="Times New Roman"/>
          <w:sz w:val="24"/>
          <w:szCs w:val="24"/>
        </w:rPr>
        <w:t>ПОКАЗАТЕЛИ ПЛАТЕЖЕСПОСОБНОСТИ И ФИНАНСОВОЙ УСТОЙЧИВОСТИ ПРЕДПРИЯТИЯ</w:t>
      </w:r>
    </w:p>
    <w:p w:rsidR="00B235D2" w:rsidRPr="00B235D2" w:rsidRDefault="00B235D2" w:rsidP="00B235D2">
      <w:pPr>
        <w:pStyle w:val="a3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78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720"/>
        <w:gridCol w:w="3600"/>
        <w:gridCol w:w="3690"/>
        <w:gridCol w:w="1260"/>
      </w:tblGrid>
      <w:tr w:rsidR="00B235D2" w:rsidRPr="00B235D2" w:rsidTr="004F66B4">
        <w:tc>
          <w:tcPr>
            <w:tcW w:w="1908" w:type="dxa"/>
          </w:tcPr>
          <w:p w:rsidR="00B235D2" w:rsidRPr="00B235D2" w:rsidRDefault="00B235D2" w:rsidP="00B235D2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20" w:type="dxa"/>
          </w:tcPr>
          <w:p w:rsidR="00B235D2" w:rsidRPr="00B235D2" w:rsidRDefault="00B235D2" w:rsidP="00B235D2">
            <w:pPr>
              <w:pStyle w:val="a3"/>
              <w:ind w:right="-86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</w:t>
            </w:r>
          </w:p>
          <w:p w:rsidR="00B235D2" w:rsidRPr="00B235D2" w:rsidRDefault="00B235D2" w:rsidP="00B235D2">
            <w:pPr>
              <w:pStyle w:val="a3"/>
              <w:ind w:right="-86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наче</w:t>
            </w:r>
          </w:p>
          <w:p w:rsidR="00B235D2" w:rsidRPr="00B235D2" w:rsidRDefault="00B235D2" w:rsidP="00B235D2">
            <w:pPr>
              <w:pStyle w:val="a3"/>
              <w:ind w:right="-86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3600" w:type="dxa"/>
          </w:tcPr>
          <w:p w:rsidR="00B235D2" w:rsidRPr="00B235D2" w:rsidRDefault="00B235D2" w:rsidP="00B235D2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характеризует</w:t>
            </w:r>
          </w:p>
        </w:tc>
        <w:tc>
          <w:tcPr>
            <w:tcW w:w="3690" w:type="dxa"/>
          </w:tcPr>
          <w:p w:rsidR="00B235D2" w:rsidRPr="00B235D2" w:rsidRDefault="00B235D2" w:rsidP="00B235D2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260" w:type="dxa"/>
          </w:tcPr>
          <w:p w:rsidR="00B235D2" w:rsidRPr="00B235D2" w:rsidRDefault="00B235D2" w:rsidP="00B235D2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тив. зн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</w:tc>
      </w:tr>
      <w:tr w:rsidR="00B235D2" w:rsidRPr="00B235D2" w:rsidTr="004F66B4">
        <w:tc>
          <w:tcPr>
            <w:tcW w:w="1908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Коэффициент текущей ли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видности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ТЛ</w:t>
            </w:r>
          </w:p>
        </w:tc>
        <w:tc>
          <w:tcPr>
            <w:tcW w:w="360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погасить кратк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срочную задолженность за счет имеющихся оборотных средств</w:t>
            </w:r>
          </w:p>
        </w:tc>
        <w:tc>
          <w:tcPr>
            <w:tcW w:w="369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ОА/КО, где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ОА – оборотные активы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КО – краткосрочные обязател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6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&gt;=2,0</w:t>
            </w:r>
          </w:p>
        </w:tc>
      </w:tr>
      <w:tr w:rsidR="00B235D2" w:rsidRPr="00B235D2" w:rsidTr="004F66B4">
        <w:tc>
          <w:tcPr>
            <w:tcW w:w="1908" w:type="dxa"/>
            <w:tcBorders>
              <w:righ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критической (срочной) ли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видности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погасить кратк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срочную задолженность за счет наиболее ликвидных текущих активов</w:t>
            </w:r>
          </w:p>
        </w:tc>
        <w:tc>
          <w:tcPr>
            <w:tcW w:w="369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(ДС+КФВ+ДЗ)/КО, где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ДС – денежные средства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КФВ- краткосрочные финанс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вые вложения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ДЗ – дебиторская задолженность</w:t>
            </w:r>
          </w:p>
        </w:tc>
        <w:tc>
          <w:tcPr>
            <w:tcW w:w="126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&gt;=1,0</w:t>
            </w:r>
          </w:p>
        </w:tc>
      </w:tr>
      <w:tr w:rsidR="00B235D2" w:rsidRPr="00B235D2" w:rsidTr="004F66B4">
        <w:tc>
          <w:tcPr>
            <w:tcW w:w="1908" w:type="dxa"/>
            <w:tcBorders>
              <w:righ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абсолютной л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квидности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долю текущих па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сивов, которая может быть п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крыта немедленно, за счет акт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вов, обладающих абсолютной ликвидностью</w:t>
            </w:r>
          </w:p>
        </w:tc>
        <w:tc>
          <w:tcPr>
            <w:tcW w:w="369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(ДС+КФВ)/ КО</w:t>
            </w:r>
          </w:p>
        </w:tc>
        <w:tc>
          <w:tcPr>
            <w:tcW w:w="126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&gt;=0,2-0,3</w:t>
            </w:r>
          </w:p>
        </w:tc>
      </w:tr>
      <w:tr w:rsidR="00B235D2" w:rsidRPr="00B235D2" w:rsidTr="004F66B4">
        <w:tc>
          <w:tcPr>
            <w:tcW w:w="1908" w:type="dxa"/>
            <w:tcBorders>
              <w:righ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обеспеченности собственными средствами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ОСС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собственными оборотными средствами</w:t>
            </w:r>
          </w:p>
        </w:tc>
        <w:tc>
          <w:tcPr>
            <w:tcW w:w="369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(СС-ВА)/ОА, где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СС – собственные средства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ВА – внеоборотные активы</w:t>
            </w:r>
          </w:p>
        </w:tc>
        <w:tc>
          <w:tcPr>
            <w:tcW w:w="126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&gt;= 0,1</w:t>
            </w:r>
          </w:p>
        </w:tc>
      </w:tr>
      <w:tr w:rsidR="00B235D2" w:rsidRPr="00B235D2" w:rsidTr="004F66B4">
        <w:tc>
          <w:tcPr>
            <w:tcW w:w="1908" w:type="dxa"/>
            <w:tcBorders>
              <w:righ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восстановления (утраты) 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платежеспосо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В(У)П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восстановления (утраты) платежеспособности в будущем</w:t>
            </w:r>
          </w:p>
        </w:tc>
        <w:tc>
          <w:tcPr>
            <w:tcW w:w="369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(2К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ТЛ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ТЛ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)/2 , где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ТЛ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К 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текущей л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квидности на конец отчетного периода;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ТЛ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Н 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- коэффициент текущей л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квидности на начало отчетного периода</w:t>
            </w:r>
          </w:p>
        </w:tc>
        <w:tc>
          <w:tcPr>
            <w:tcW w:w="126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&gt;=1,0</w:t>
            </w:r>
          </w:p>
        </w:tc>
      </w:tr>
      <w:tr w:rsidR="00B235D2" w:rsidRPr="00B235D2" w:rsidTr="004F66B4">
        <w:tc>
          <w:tcPr>
            <w:tcW w:w="1908" w:type="dxa"/>
            <w:tcBorders>
              <w:righ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Рентабельность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величину прибыли, полученную на 1 рубль активов предприятия.</w:t>
            </w:r>
          </w:p>
        </w:tc>
        <w:tc>
          <w:tcPr>
            <w:tcW w:w="369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/ А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СР , 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В 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прибыль валовая;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средняя величина активов за период</w:t>
            </w:r>
          </w:p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</w:tcPr>
          <w:p w:rsidR="00B235D2" w:rsidRPr="00B235D2" w:rsidRDefault="00B235D2" w:rsidP="00B235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35D2" w:rsidRPr="00B235D2" w:rsidRDefault="00B235D2" w:rsidP="00B235D2">
      <w:pPr>
        <w:pStyle w:val="a3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B235D2" w:rsidRPr="00B235D2" w:rsidRDefault="00B235D2" w:rsidP="00B235D2">
      <w:pPr>
        <w:pStyle w:val="a3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B235D2" w:rsidRPr="00B235D2" w:rsidRDefault="00B235D2" w:rsidP="00B235D2">
      <w:pPr>
        <w:pStyle w:val="a3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B235D2" w:rsidRPr="00B235D2" w:rsidRDefault="00B235D2" w:rsidP="00B235D2">
      <w:pPr>
        <w:pStyle w:val="a3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235D2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РФ «О несостоятельности (банкротстве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5D2">
        <w:rPr>
          <w:rFonts w:ascii="Times New Roman" w:eastAsia="Times New Roman" w:hAnsi="Times New Roman" w:cs="Times New Roman"/>
          <w:sz w:val="24"/>
          <w:szCs w:val="24"/>
        </w:rPr>
        <w:t xml:space="preserve">)предприятий» от 8 января 1998г.  в Российской Федерации утверждены </w:t>
      </w:r>
      <w:r w:rsidRPr="00B235D2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неплатежеспособности</w:t>
      </w:r>
      <w:r w:rsidRPr="00B235D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B235D2" w:rsidRPr="00B235D2" w:rsidRDefault="00B235D2" w:rsidP="00B235D2">
      <w:pPr>
        <w:pStyle w:val="a3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5D2">
        <w:rPr>
          <w:rFonts w:ascii="Times New Roman" w:eastAsia="Times New Roman" w:hAnsi="Times New Roman" w:cs="Times New Roman"/>
          <w:b/>
          <w:bCs/>
          <w:sz w:val="24"/>
          <w:szCs w:val="24"/>
        </w:rPr>
        <w:t>коэффициент текущей ликвидности;</w:t>
      </w:r>
    </w:p>
    <w:p w:rsidR="00B235D2" w:rsidRPr="00B235D2" w:rsidRDefault="00B235D2" w:rsidP="00B235D2">
      <w:pPr>
        <w:pStyle w:val="a3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5D2">
        <w:rPr>
          <w:rFonts w:ascii="Times New Roman" w:eastAsia="Times New Roman" w:hAnsi="Times New Roman" w:cs="Times New Roman"/>
          <w:b/>
          <w:bCs/>
          <w:sz w:val="24"/>
          <w:szCs w:val="24"/>
        </w:rPr>
        <w:t>коэффициент обеспеченности оборотными средствами;</w:t>
      </w:r>
    </w:p>
    <w:p w:rsidR="00B235D2" w:rsidRPr="00B235D2" w:rsidRDefault="00B235D2" w:rsidP="00B235D2">
      <w:pPr>
        <w:pStyle w:val="a3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235D2">
        <w:rPr>
          <w:rFonts w:ascii="Times New Roman" w:eastAsia="Times New Roman" w:hAnsi="Times New Roman" w:cs="Times New Roman"/>
          <w:b/>
          <w:bCs/>
          <w:sz w:val="24"/>
          <w:szCs w:val="24"/>
        </w:rPr>
        <w:t>коэффициент восстановления (утраты) платежеспособности.</w:t>
      </w:r>
    </w:p>
    <w:p w:rsidR="00B235D2" w:rsidRPr="00B235D2" w:rsidRDefault="00B235D2" w:rsidP="00B235D2">
      <w:pPr>
        <w:pStyle w:val="a3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235D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баланса предприятия считается неудовлетворительной, а оно само, с</w:t>
      </w:r>
      <w:r w:rsidRPr="00B235D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235D2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ответственно, неплатежеспособным, если хотя бы один из двух первых коэффицие</w:t>
      </w:r>
      <w:r w:rsidRPr="00B235D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B235D2">
        <w:rPr>
          <w:rFonts w:ascii="Times New Roman" w:eastAsia="Times New Roman" w:hAnsi="Times New Roman" w:cs="Times New Roman"/>
          <w:b/>
          <w:bCs/>
          <w:sz w:val="24"/>
          <w:szCs w:val="24"/>
        </w:rPr>
        <w:t>тов оказывается ниже нормативного.</w:t>
      </w:r>
    </w:p>
    <w:p w:rsidR="00B235D2" w:rsidRPr="00B235D2" w:rsidRDefault="00B235D2" w:rsidP="00B235D2">
      <w:pPr>
        <w:pStyle w:val="a3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235D2">
        <w:rPr>
          <w:rFonts w:ascii="Times New Roman" w:eastAsia="Times New Roman" w:hAnsi="Times New Roman" w:cs="Times New Roman"/>
          <w:sz w:val="24"/>
          <w:szCs w:val="24"/>
        </w:rPr>
        <w:t>При этом значение показателя восстановления (утраты) платежеспособности больше 1 говорит о возможности предприятия в будущем повысить свою платежеспособность.</w:t>
      </w:r>
    </w:p>
    <w:p w:rsidR="00B235D2" w:rsidRPr="00B235D2" w:rsidRDefault="00B235D2" w:rsidP="00B235D2">
      <w:pPr>
        <w:pStyle w:val="a3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235D2">
        <w:rPr>
          <w:rFonts w:ascii="Times New Roman" w:eastAsia="Times New Roman" w:hAnsi="Times New Roman" w:cs="Times New Roman"/>
          <w:sz w:val="24"/>
          <w:szCs w:val="24"/>
        </w:rPr>
        <w:t>Если же первые два показателя соответствуют норме, а последний существенно ниже 1, то из этого следует, что предприятие, хотя и платежеспособно на данный момент, но в б</w:t>
      </w:r>
      <w:r w:rsidRPr="00B235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35D2">
        <w:rPr>
          <w:rFonts w:ascii="Times New Roman" w:eastAsia="Times New Roman" w:hAnsi="Times New Roman" w:cs="Times New Roman"/>
          <w:sz w:val="24"/>
          <w:szCs w:val="24"/>
        </w:rPr>
        <w:t>дущем иметь серьезные проблемы с ликвидностью.</w:t>
      </w:r>
    </w:p>
    <w:p w:rsidR="00CF0F95" w:rsidRPr="004E2629" w:rsidRDefault="00CF0F95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F0F95" w:rsidRPr="0068021C" w:rsidRDefault="0068021C" w:rsidP="0068021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21C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CF0F95" w:rsidRPr="006802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Антикризисное управление предприятием</w:t>
      </w:r>
    </w:p>
    <w:p w:rsidR="00CF0F95" w:rsidRPr="004E2629" w:rsidRDefault="00CF0F95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4"/>
          <w:sz w:val="24"/>
          <w:szCs w:val="24"/>
        </w:rPr>
        <w:t>Не</w:t>
      </w:r>
      <w:r w:rsidR="00FD687D">
        <w:rPr>
          <w:rFonts w:ascii="Times New Roman" w:hAnsi="Times New Roman" w:cs="Times New Roman"/>
          <w:spacing w:val="-4"/>
          <w:sz w:val="24"/>
          <w:szCs w:val="24"/>
        </w:rPr>
        <w:t>удовлетворительная структура бал</w:t>
      </w:r>
      <w:r w:rsidR="00FD687D" w:rsidRPr="004E2629">
        <w:rPr>
          <w:rFonts w:ascii="Times New Roman" w:hAnsi="Times New Roman" w:cs="Times New Roman"/>
          <w:spacing w:val="-4"/>
          <w:sz w:val="24"/>
          <w:szCs w:val="24"/>
        </w:rPr>
        <w:t>анса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 предприятия служит 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основанием для Фед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FD687D">
        <w:rPr>
          <w:rFonts w:ascii="Times New Roman" w:hAnsi="Times New Roman" w:cs="Times New Roman"/>
          <w:spacing w:val="-1"/>
          <w:sz w:val="24"/>
          <w:szCs w:val="24"/>
        </w:rPr>
        <w:t>ральной службы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 России по финансовому оз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доровлению и банкротству о возбуждении пр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тив предприятия дела </w:t>
      </w:r>
      <w:r w:rsidRPr="004E2629">
        <w:rPr>
          <w:rFonts w:ascii="Times New Roman" w:hAnsi="Times New Roman" w:cs="Times New Roman"/>
          <w:sz w:val="24"/>
          <w:szCs w:val="24"/>
        </w:rPr>
        <w:t>о несостоятельности (банкротстве) и применении к нему в обяза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тельном порядке мер антикризисного управления.</w:t>
      </w:r>
    </w:p>
    <w:p w:rsidR="00CF0F95" w:rsidRPr="004E2629" w:rsidRDefault="00CF0F95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lastRenderedPageBreak/>
        <w:t xml:space="preserve">К мерам </w:t>
      </w:r>
      <w:r w:rsidRPr="00FD687D">
        <w:rPr>
          <w:rFonts w:ascii="Times New Roman" w:hAnsi="Times New Roman" w:cs="Times New Roman"/>
          <w:b/>
          <w:sz w:val="24"/>
          <w:szCs w:val="24"/>
        </w:rPr>
        <w:t>антикризисного управления</w:t>
      </w:r>
      <w:r w:rsidRPr="004E2629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F0F95" w:rsidRPr="004E2629" w:rsidRDefault="00CF0F95" w:rsidP="00FD687D">
      <w:pPr>
        <w:pStyle w:val="a3"/>
        <w:numPr>
          <w:ilvl w:val="0"/>
          <w:numId w:val="39"/>
        </w:numPr>
        <w:rPr>
          <w:rFonts w:ascii="Times New Roman" w:hAnsi="Times New Roman" w:cs="Times New Roman"/>
          <w:spacing w:val="-24"/>
          <w:sz w:val="24"/>
          <w:szCs w:val="24"/>
        </w:rPr>
      </w:pPr>
      <w:r w:rsidRPr="004E2629">
        <w:rPr>
          <w:rFonts w:ascii="Times New Roman" w:hAnsi="Times New Roman" w:cs="Times New Roman"/>
          <w:spacing w:val="-24"/>
          <w:sz w:val="24"/>
          <w:szCs w:val="24"/>
        </w:rPr>
        <w:t>реорганизационные меры (санация, внешнее управление);</w:t>
      </w:r>
    </w:p>
    <w:p w:rsidR="00CF0F95" w:rsidRPr="004E2629" w:rsidRDefault="00CF0F95" w:rsidP="00FD687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ликвидационные меры (конкурсное производство);</w:t>
      </w:r>
    </w:p>
    <w:p w:rsidR="00CF0F95" w:rsidRPr="004E2629" w:rsidRDefault="00CF0F95" w:rsidP="00FD687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мировое соглашение.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D687D">
        <w:rPr>
          <w:rFonts w:ascii="Times New Roman" w:hAnsi="Times New Roman" w:cs="Times New Roman"/>
          <w:b/>
          <w:sz w:val="24"/>
          <w:szCs w:val="24"/>
        </w:rPr>
        <w:t>Внешнее управление имуществом</w:t>
      </w:r>
      <w:r w:rsidRPr="004E2629">
        <w:rPr>
          <w:rFonts w:ascii="Times New Roman" w:hAnsi="Times New Roman" w:cs="Times New Roman"/>
          <w:sz w:val="24"/>
          <w:szCs w:val="24"/>
        </w:rPr>
        <w:t xml:space="preserve"> </w:t>
      </w:r>
      <w:r w:rsidRPr="00FD687D">
        <w:rPr>
          <w:rFonts w:ascii="Times New Roman" w:hAnsi="Times New Roman" w:cs="Times New Roman"/>
          <w:b/>
          <w:sz w:val="24"/>
          <w:szCs w:val="24"/>
        </w:rPr>
        <w:t>должника</w:t>
      </w:r>
      <w:r w:rsidRPr="004E2629">
        <w:rPr>
          <w:rFonts w:ascii="Times New Roman" w:hAnsi="Times New Roman" w:cs="Times New Roman"/>
          <w:sz w:val="24"/>
          <w:szCs w:val="24"/>
        </w:rPr>
        <w:t xml:space="preserve"> вводится на основа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нии ходатайства, которое может быть подано должником, со6ствен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ником</w:t>
      </w:r>
      <w:r w:rsidR="00FD687D">
        <w:rPr>
          <w:rFonts w:ascii="Times New Roman" w:hAnsi="Times New Roman" w:cs="Times New Roman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должника или кредитором, в к</w:t>
      </w:r>
      <w:r w:rsidRPr="004E2629">
        <w:rPr>
          <w:rFonts w:ascii="Times New Roman" w:hAnsi="Times New Roman" w:cs="Times New Roman"/>
          <w:sz w:val="24"/>
          <w:szCs w:val="24"/>
        </w:rPr>
        <w:t>о</w:t>
      </w:r>
      <w:r w:rsidRPr="004E2629">
        <w:rPr>
          <w:rFonts w:ascii="Times New Roman" w:hAnsi="Times New Roman" w:cs="Times New Roman"/>
          <w:sz w:val="24"/>
          <w:szCs w:val="24"/>
        </w:rPr>
        <w:t>тором обосновывается целе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сообразность данной процедуры и предлагается кандидатура внеш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него управляющего. Внешнее управление может быть введено только</w:t>
      </w:r>
      <w:r w:rsidR="00FD687D">
        <w:rPr>
          <w:rFonts w:ascii="Times New Roman" w:hAnsi="Times New Roman" w:cs="Times New Roman"/>
          <w:spacing w:val="-4"/>
          <w:sz w:val="24"/>
          <w:szCs w:val="24"/>
        </w:rPr>
        <w:t xml:space="preserve">  в </w:t>
      </w:r>
      <w:r w:rsidRPr="004E2629">
        <w:rPr>
          <w:rFonts w:ascii="Times New Roman" w:hAnsi="Times New Roman" w:cs="Times New Roman"/>
          <w:sz w:val="24"/>
          <w:szCs w:val="24"/>
        </w:rPr>
        <w:t>том случае, е</w:t>
      </w:r>
      <w:r w:rsidRPr="004E2629">
        <w:rPr>
          <w:rFonts w:ascii="Times New Roman" w:hAnsi="Times New Roman" w:cs="Times New Roman"/>
          <w:sz w:val="24"/>
          <w:szCs w:val="24"/>
        </w:rPr>
        <w:t>с</w:t>
      </w:r>
      <w:r w:rsidRPr="004E2629">
        <w:rPr>
          <w:rFonts w:ascii="Times New Roman" w:hAnsi="Times New Roman" w:cs="Times New Roman"/>
          <w:sz w:val="24"/>
          <w:szCs w:val="24"/>
        </w:rPr>
        <w:t>ли существует реальная возможность восстановле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ния платежеспособности предприятия. Максимальный срок внеш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него управления - 18 месяцев; на весь его период вводится м</w:t>
      </w:r>
      <w:r w:rsidRPr="004E2629">
        <w:rPr>
          <w:rFonts w:ascii="Times New Roman" w:hAnsi="Times New Roman" w:cs="Times New Roman"/>
          <w:sz w:val="24"/>
          <w:szCs w:val="24"/>
        </w:rPr>
        <w:t>о</w:t>
      </w:r>
      <w:r w:rsidRPr="004E2629">
        <w:rPr>
          <w:rFonts w:ascii="Times New Roman" w:hAnsi="Times New Roman" w:cs="Times New Roman"/>
          <w:sz w:val="24"/>
          <w:szCs w:val="24"/>
        </w:rPr>
        <w:t>ра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торий на удовлетворение требований кредиторов к должнику.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Внешний управляющий назначается арбитражным судом на кон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курсной основе (из представленных должником или кредиторами кандидатур) и должен соответствовать сл</w:t>
      </w:r>
      <w:r w:rsidRPr="004E2629">
        <w:rPr>
          <w:rFonts w:ascii="Times New Roman" w:hAnsi="Times New Roman" w:cs="Times New Roman"/>
          <w:sz w:val="24"/>
          <w:szCs w:val="24"/>
        </w:rPr>
        <w:t>е</w:t>
      </w:r>
      <w:r w:rsidRPr="004E2629">
        <w:rPr>
          <w:rFonts w:ascii="Times New Roman" w:hAnsi="Times New Roman" w:cs="Times New Roman"/>
          <w:sz w:val="24"/>
          <w:szCs w:val="24"/>
        </w:rPr>
        <w:t>дующим требованиям:</w:t>
      </w:r>
    </w:p>
    <w:p w:rsidR="00F675C6" w:rsidRPr="004E2629" w:rsidRDefault="00F675C6" w:rsidP="004E619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быть юристом или экономистом или иметь опыт хозяйственной работы;</w:t>
      </w:r>
    </w:p>
    <w:p w:rsidR="00F675C6" w:rsidRPr="004E2629" w:rsidRDefault="00F675C6" w:rsidP="004E619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не иметь судимостей;</w:t>
      </w:r>
    </w:p>
    <w:p w:rsidR="00F675C6" w:rsidRPr="004E2629" w:rsidRDefault="00F675C6" w:rsidP="004E619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не быть должностным лицом в администрации предприятия-должника или предприятий-кредиторов.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2"/>
          <w:sz w:val="24"/>
          <w:szCs w:val="24"/>
        </w:rPr>
        <w:t xml:space="preserve">С момента назначения на внешнего управляющего возлагаются </w:t>
      </w:r>
      <w:r w:rsidRPr="004E2629">
        <w:rPr>
          <w:rFonts w:ascii="Times New Roman" w:hAnsi="Times New Roman" w:cs="Times New Roman"/>
          <w:sz w:val="24"/>
          <w:szCs w:val="24"/>
        </w:rPr>
        <w:t>следующие фун</w:t>
      </w:r>
      <w:r w:rsidRPr="004E2629">
        <w:rPr>
          <w:rFonts w:ascii="Times New Roman" w:hAnsi="Times New Roman" w:cs="Times New Roman"/>
          <w:sz w:val="24"/>
          <w:szCs w:val="24"/>
        </w:rPr>
        <w:t>к</w:t>
      </w:r>
      <w:r w:rsidRPr="004E2629">
        <w:rPr>
          <w:rFonts w:ascii="Times New Roman" w:hAnsi="Times New Roman" w:cs="Times New Roman"/>
          <w:sz w:val="24"/>
          <w:szCs w:val="24"/>
        </w:rPr>
        <w:t>ции:</w:t>
      </w:r>
    </w:p>
    <w:p w:rsidR="00F675C6" w:rsidRPr="004E2629" w:rsidRDefault="00F675C6" w:rsidP="004E619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руководство предприятием-должником;</w:t>
      </w:r>
    </w:p>
    <w:p w:rsidR="00F675C6" w:rsidRPr="004E2629" w:rsidRDefault="00F675C6" w:rsidP="004E619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1"/>
          <w:sz w:val="24"/>
          <w:szCs w:val="24"/>
        </w:rPr>
        <w:t>отстранение по необходимости руководства от управления пред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приятием-должником;</w:t>
      </w:r>
    </w:p>
    <w:p w:rsidR="00F675C6" w:rsidRPr="004E2629" w:rsidRDefault="00F675C6" w:rsidP="004E619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прием на работу и увольнение работников;</w:t>
      </w:r>
    </w:p>
    <w:p w:rsidR="00F675C6" w:rsidRPr="004E2629" w:rsidRDefault="00F675C6" w:rsidP="004E619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распоряжение имуществом компании;</w:t>
      </w:r>
    </w:p>
    <w:p w:rsidR="00F675C6" w:rsidRPr="004E2629" w:rsidRDefault="00F675C6" w:rsidP="004E619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созыв собрания кредиторов;</w:t>
      </w:r>
    </w:p>
    <w:p w:rsidR="00F675C6" w:rsidRPr="004E2629" w:rsidRDefault="00F675C6" w:rsidP="004E619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разработка плана проведения внешнего управления имуществом 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должника и организация его выполнения и прочие функции, </w:t>
      </w:r>
      <w:r w:rsidRPr="004E2629">
        <w:rPr>
          <w:rFonts w:ascii="Times New Roman" w:hAnsi="Times New Roman" w:cs="Times New Roman"/>
          <w:sz w:val="24"/>
          <w:szCs w:val="24"/>
        </w:rPr>
        <w:t>предусмотренные законом.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</w:t>
      </w:r>
      <w:r w:rsidR="004E6191" w:rsidRPr="004E2629">
        <w:rPr>
          <w:rFonts w:ascii="Times New Roman" w:hAnsi="Times New Roman" w:cs="Times New Roman"/>
          <w:sz w:val="24"/>
          <w:szCs w:val="24"/>
        </w:rPr>
        <w:t>ри</w:t>
      </w:r>
      <w:r w:rsidRPr="004E2629">
        <w:rPr>
          <w:rFonts w:ascii="Times New Roman" w:hAnsi="Times New Roman" w:cs="Times New Roman"/>
          <w:sz w:val="24"/>
          <w:szCs w:val="24"/>
        </w:rPr>
        <w:t xml:space="preserve"> этом варианте реорганизации косвенное влияние на дея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тельность предприятия имеет собрание кредиторов, реализующее следующие функции:</w:t>
      </w:r>
    </w:p>
    <w:p w:rsidR="00F675C6" w:rsidRPr="004E2629" w:rsidRDefault="00F675C6" w:rsidP="004E619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утверждение плана внешнего управления;</w:t>
      </w:r>
    </w:p>
    <w:p w:rsidR="00F675C6" w:rsidRPr="004E2629" w:rsidRDefault="00F675C6" w:rsidP="004E619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контроль за деятельностью внешнего управляющего;</w:t>
      </w:r>
    </w:p>
    <w:p w:rsidR="00F675C6" w:rsidRPr="004E2629" w:rsidRDefault="00F675C6" w:rsidP="004E619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2"/>
          <w:sz w:val="24"/>
          <w:szCs w:val="24"/>
        </w:rPr>
        <w:t xml:space="preserve">определение размера вознаграждения внешнего управляющего </w:t>
      </w:r>
      <w:r w:rsidRPr="004E2629">
        <w:rPr>
          <w:rFonts w:ascii="Times New Roman" w:hAnsi="Times New Roman" w:cs="Times New Roman"/>
          <w:sz w:val="24"/>
          <w:szCs w:val="24"/>
        </w:rPr>
        <w:t>и др.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6"/>
          <w:sz w:val="24"/>
          <w:szCs w:val="24"/>
        </w:rPr>
        <w:t>Основным достоинством этой формы реорганизации предприя</w:t>
      </w:r>
      <w:r w:rsidRPr="004E2629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тия является о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4E619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утствие необходимости в денежных вливаниях  в </w:t>
      </w:r>
      <w:r w:rsidR="004E6191">
        <w:rPr>
          <w:rFonts w:ascii="Times New Roman" w:hAnsi="Times New Roman" w:cs="Times New Roman"/>
          <w:spacing w:val="19"/>
          <w:sz w:val="24"/>
          <w:szCs w:val="24"/>
        </w:rPr>
        <w:t>него и времен</w:t>
      </w:r>
      <w:r w:rsidRPr="004E2629">
        <w:rPr>
          <w:rFonts w:ascii="Times New Roman" w:hAnsi="Times New Roman" w:cs="Times New Roman"/>
          <w:spacing w:val="19"/>
          <w:sz w:val="24"/>
          <w:szCs w:val="24"/>
        </w:rPr>
        <w:t>ны</w:t>
      </w:r>
      <w:r w:rsidR="004E6191">
        <w:rPr>
          <w:rFonts w:ascii="Times New Roman" w:hAnsi="Times New Roman" w:cs="Times New Roman"/>
          <w:spacing w:val="19"/>
          <w:sz w:val="24"/>
          <w:szCs w:val="24"/>
        </w:rPr>
        <w:t>й мораторий</w:t>
      </w:r>
      <w:r w:rsidRPr="004E2629">
        <w:rPr>
          <w:rFonts w:ascii="Times New Roman" w:hAnsi="Times New Roman" w:cs="Times New Roman"/>
          <w:spacing w:val="19"/>
          <w:sz w:val="24"/>
          <w:szCs w:val="24"/>
        </w:rPr>
        <w:t xml:space="preserve"> на удовлетворение тре</w:t>
      </w:r>
      <w:r w:rsidR="004E6191">
        <w:rPr>
          <w:rFonts w:ascii="Times New Roman" w:hAnsi="Times New Roman" w:cs="Times New Roman"/>
          <w:spacing w:val="19"/>
          <w:sz w:val="24"/>
          <w:szCs w:val="24"/>
        </w:rPr>
        <w:t>бо</w:t>
      </w:r>
      <w:r w:rsidRPr="004E2629">
        <w:rPr>
          <w:rFonts w:ascii="Times New Roman" w:hAnsi="Times New Roman" w:cs="Times New Roman"/>
          <w:spacing w:val="19"/>
          <w:sz w:val="24"/>
          <w:szCs w:val="24"/>
        </w:rPr>
        <w:t>ваний кре</w:t>
      </w:r>
      <w:r w:rsidRPr="004E2629">
        <w:rPr>
          <w:rFonts w:ascii="Times New Roman" w:hAnsi="Times New Roman" w:cs="Times New Roman"/>
          <w:spacing w:val="19"/>
          <w:sz w:val="24"/>
          <w:szCs w:val="24"/>
        </w:rPr>
        <w:softHyphen/>
      </w:r>
      <w:r w:rsidR="004E6191">
        <w:rPr>
          <w:rFonts w:ascii="Times New Roman" w:hAnsi="Times New Roman" w:cs="Times New Roman"/>
          <w:sz w:val="24"/>
          <w:szCs w:val="24"/>
        </w:rPr>
        <w:t xml:space="preserve">диторов, который </w:t>
      </w:r>
      <w:r w:rsidRPr="004E2629">
        <w:rPr>
          <w:rFonts w:ascii="Times New Roman" w:hAnsi="Times New Roman" w:cs="Times New Roman"/>
          <w:sz w:val="24"/>
          <w:szCs w:val="24"/>
        </w:rPr>
        <w:t>может быть продлен на полтора года.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5"/>
          <w:sz w:val="24"/>
          <w:szCs w:val="24"/>
        </w:rPr>
        <w:t>При этом администрация и собственники предприятия-долж</w:t>
      </w:r>
      <w:r w:rsidRPr="004E262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ника на полтора г</w:t>
      </w:r>
      <w:r w:rsidRPr="004E2629">
        <w:rPr>
          <w:rFonts w:ascii="Times New Roman" w:hAnsi="Times New Roman" w:cs="Times New Roman"/>
          <w:sz w:val="24"/>
          <w:szCs w:val="24"/>
        </w:rPr>
        <w:t>о</w:t>
      </w:r>
      <w:r w:rsidRPr="004E2629">
        <w:rPr>
          <w:rFonts w:ascii="Times New Roman" w:hAnsi="Times New Roman" w:cs="Times New Roman"/>
          <w:sz w:val="24"/>
          <w:szCs w:val="24"/>
        </w:rPr>
        <w:t>да (максимальный срок внешнего управления</w:t>
      </w:r>
      <w:r w:rsidR="004E6191">
        <w:rPr>
          <w:rFonts w:ascii="Times New Roman" w:hAnsi="Times New Roman" w:cs="Times New Roman"/>
          <w:sz w:val="24"/>
          <w:szCs w:val="24"/>
        </w:rPr>
        <w:t xml:space="preserve"> – 18 месяцев</w:t>
      </w:r>
      <w:r w:rsidRPr="004E2629">
        <w:rPr>
          <w:rFonts w:ascii="Times New Roman" w:hAnsi="Times New Roman" w:cs="Times New Roman"/>
          <w:sz w:val="24"/>
          <w:szCs w:val="24"/>
        </w:rPr>
        <w:t xml:space="preserve">) 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практически утрачивают ко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троль над предприятием, так как внеш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ний управляющий, как правило, действует в первую очередь в ин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тересах предприятий-кредиторов.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6191">
        <w:rPr>
          <w:rFonts w:ascii="Times New Roman" w:hAnsi="Times New Roman" w:cs="Times New Roman"/>
          <w:b/>
          <w:spacing w:val="-1"/>
          <w:sz w:val="24"/>
          <w:szCs w:val="24"/>
        </w:rPr>
        <w:t>Санация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, также как и внешнее управление, может проводиться 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на основании ход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тайства собственника предприятия-должника или</w:t>
      </w:r>
      <w:r w:rsidR="004E61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кредиторов. Преимущественное право на участие в санации имеют собственник предприятия-должника, кредиторы, члены трудов</w:t>
      </w:r>
      <w:r w:rsidRPr="004E2629">
        <w:rPr>
          <w:rFonts w:ascii="Times New Roman" w:hAnsi="Times New Roman" w:cs="Times New Roman"/>
          <w:sz w:val="24"/>
          <w:szCs w:val="24"/>
        </w:rPr>
        <w:t>о</w:t>
      </w:r>
      <w:r w:rsidRPr="004E2629">
        <w:rPr>
          <w:rFonts w:ascii="Times New Roman" w:hAnsi="Times New Roman" w:cs="Times New Roman"/>
          <w:sz w:val="24"/>
          <w:szCs w:val="24"/>
        </w:rPr>
        <w:t>го коллектива.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Основанием для проведения с</w:t>
      </w:r>
      <w:r w:rsidR="004E6191">
        <w:rPr>
          <w:rFonts w:ascii="Times New Roman" w:hAnsi="Times New Roman" w:cs="Times New Roman"/>
          <w:sz w:val="24"/>
          <w:szCs w:val="24"/>
        </w:rPr>
        <w:t>анации является реальная возмож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ность восстано</w:t>
      </w:r>
      <w:r w:rsidR="004E6191">
        <w:rPr>
          <w:rFonts w:ascii="Times New Roman" w:hAnsi="Times New Roman" w:cs="Times New Roman"/>
          <w:spacing w:val="-2"/>
          <w:sz w:val="24"/>
          <w:szCs w:val="24"/>
        </w:rPr>
        <w:t>вить плате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жес</w:t>
      </w:r>
      <w:r w:rsidR="004E6191">
        <w:rPr>
          <w:rFonts w:ascii="Times New Roman" w:hAnsi="Times New Roman" w:cs="Times New Roman"/>
          <w:spacing w:val="-2"/>
          <w:sz w:val="24"/>
          <w:szCs w:val="24"/>
        </w:rPr>
        <w:t>пособность предприятия для продо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4E6191">
        <w:rPr>
          <w:rFonts w:ascii="Times New Roman" w:hAnsi="Times New Roman" w:cs="Times New Roman"/>
          <w:spacing w:val="10"/>
          <w:sz w:val="24"/>
          <w:szCs w:val="24"/>
        </w:rPr>
        <w:t>же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ния</w:t>
      </w:r>
      <w:r w:rsidR="004E6191">
        <w:rPr>
          <w:rFonts w:ascii="Times New Roman" w:hAnsi="Times New Roman" w:cs="Times New Roman"/>
          <w:spacing w:val="10"/>
          <w:sz w:val="24"/>
          <w:szCs w:val="24"/>
          <w:vertAlign w:val="superscript"/>
        </w:rPr>
        <w:t xml:space="preserve"> </w:t>
      </w:r>
      <w:r w:rsidR="004E6191">
        <w:rPr>
          <w:rFonts w:ascii="Times New Roman" w:hAnsi="Times New Roman" w:cs="Times New Roman"/>
          <w:spacing w:val="10"/>
          <w:sz w:val="24"/>
          <w:szCs w:val="24"/>
        </w:rPr>
        <w:t xml:space="preserve"> е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го деятельности путем</w:t>
      </w:r>
      <w:r w:rsidR="004E6191">
        <w:rPr>
          <w:rFonts w:ascii="Times New Roman" w:hAnsi="Times New Roman" w:cs="Times New Roman"/>
          <w:spacing w:val="10"/>
          <w:sz w:val="24"/>
          <w:szCs w:val="24"/>
        </w:rPr>
        <w:t xml:space="preserve"> п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редо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>с</w:t>
      </w:r>
      <w:r w:rsidRPr="004E2629">
        <w:rPr>
          <w:rFonts w:ascii="Times New Roman" w:hAnsi="Times New Roman" w:cs="Times New Roman"/>
          <w:spacing w:val="10"/>
          <w:sz w:val="24"/>
          <w:szCs w:val="24"/>
        </w:rPr>
        <w:t xml:space="preserve">тавления ему финансовой </w:t>
      </w:r>
      <w:r w:rsidR="004E6191">
        <w:rPr>
          <w:rFonts w:ascii="Times New Roman" w:hAnsi="Times New Roman" w:cs="Times New Roman"/>
          <w:sz w:val="24"/>
          <w:szCs w:val="24"/>
        </w:rPr>
        <w:t xml:space="preserve">помощи  собственником или иными лицами. 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4"/>
          <w:sz w:val="24"/>
          <w:szCs w:val="24"/>
        </w:rPr>
        <w:t>В случае, если н</w:t>
      </w:r>
      <w:r w:rsidR="004E6191">
        <w:rPr>
          <w:rFonts w:ascii="Times New Roman" w:hAnsi="Times New Roman" w:cs="Times New Roman"/>
          <w:spacing w:val="-4"/>
          <w:sz w:val="24"/>
          <w:szCs w:val="24"/>
        </w:rPr>
        <w:t>икто не воспользовал</w:t>
      </w:r>
      <w:r w:rsidR="004E6191" w:rsidRPr="004E2629">
        <w:rPr>
          <w:rFonts w:ascii="Times New Roman" w:hAnsi="Times New Roman" w:cs="Times New Roman"/>
          <w:spacing w:val="-4"/>
          <w:sz w:val="24"/>
          <w:szCs w:val="24"/>
        </w:rPr>
        <w:t>ся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 xml:space="preserve"> преимущественным пра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вом на участие в с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нации, то арбитражный суд объявляет конкурс на участие в санации и по его итогам опр</w:t>
      </w:r>
      <w:r w:rsidRPr="004E2629">
        <w:rPr>
          <w:rFonts w:ascii="Times New Roman" w:hAnsi="Times New Roman" w:cs="Times New Roman"/>
          <w:sz w:val="24"/>
          <w:szCs w:val="24"/>
        </w:rPr>
        <w:t>е</w:t>
      </w:r>
      <w:r w:rsidRPr="004E2629">
        <w:rPr>
          <w:rFonts w:ascii="Times New Roman" w:hAnsi="Times New Roman" w:cs="Times New Roman"/>
          <w:sz w:val="24"/>
          <w:szCs w:val="24"/>
        </w:rPr>
        <w:t>деляет лиц, которые примут участие в санации.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1"/>
          <w:sz w:val="24"/>
          <w:szCs w:val="24"/>
        </w:rPr>
        <w:t>По истечении года с момента начала санации должно быть удов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летворено не менее 40% всех долговых обязательств, при этом об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1"/>
          <w:sz w:val="24"/>
          <w:szCs w:val="24"/>
        </w:rPr>
        <w:t xml:space="preserve">щая продолжительность процесса санации </w:t>
      </w:r>
      <w:r w:rsidRPr="004E2629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не должна превышать 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 xml:space="preserve">18 месяцев. В отдельных случаях суд может продлить этот срок, но </w:t>
      </w:r>
      <w:r w:rsidRPr="004E2629">
        <w:rPr>
          <w:rFonts w:ascii="Times New Roman" w:hAnsi="Times New Roman" w:cs="Times New Roman"/>
          <w:sz w:val="24"/>
          <w:szCs w:val="24"/>
        </w:rPr>
        <w:t>не более чем на б месяцев.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При неэффективном проведении санации суд может принять решение о ее прекр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щении.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Санация отличается от внешнего управления тем, что в случае открытия дела о н</w:t>
      </w:r>
      <w:r w:rsidRPr="004E2629">
        <w:rPr>
          <w:rFonts w:ascii="Times New Roman" w:hAnsi="Times New Roman" w:cs="Times New Roman"/>
          <w:sz w:val="24"/>
          <w:szCs w:val="24"/>
        </w:rPr>
        <w:t>е</w:t>
      </w:r>
      <w:r w:rsidRPr="004E2629">
        <w:rPr>
          <w:rFonts w:ascii="Times New Roman" w:hAnsi="Times New Roman" w:cs="Times New Roman"/>
          <w:sz w:val="24"/>
          <w:szCs w:val="24"/>
        </w:rPr>
        <w:t xml:space="preserve">состоятельности собственник может сохранить </w:t>
      </w:r>
      <w:r w:rsidR="004E6191" w:rsidRPr="004E2629">
        <w:rPr>
          <w:rFonts w:ascii="Times New Roman" w:hAnsi="Times New Roman" w:cs="Times New Roman"/>
          <w:sz w:val="24"/>
          <w:szCs w:val="24"/>
        </w:rPr>
        <w:t>свое</w:t>
      </w:r>
      <w:r w:rsidRPr="004E2629">
        <w:rPr>
          <w:rFonts w:ascii="Times New Roman" w:hAnsi="Times New Roman" w:cs="Times New Roman"/>
          <w:sz w:val="24"/>
          <w:szCs w:val="24"/>
        </w:rPr>
        <w:t xml:space="preserve"> влияние на деятельность предпр</w:t>
      </w:r>
      <w:r w:rsidRPr="004E2629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>ятия, однако при этом ему понадобятся существенные денежные вложения. В противном слу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5"/>
          <w:sz w:val="24"/>
          <w:szCs w:val="24"/>
        </w:rPr>
        <w:t xml:space="preserve">чае в зависимости от конкретных условий участия прочих лиц в </w:t>
      </w:r>
      <w:r w:rsidRPr="004E2629">
        <w:rPr>
          <w:rFonts w:ascii="Times New Roman" w:hAnsi="Times New Roman" w:cs="Times New Roman"/>
          <w:sz w:val="24"/>
          <w:szCs w:val="24"/>
        </w:rPr>
        <w:t>санационных меропри</w:t>
      </w:r>
      <w:r w:rsidRPr="004E2629">
        <w:rPr>
          <w:rFonts w:ascii="Times New Roman" w:hAnsi="Times New Roman" w:cs="Times New Roman"/>
          <w:sz w:val="24"/>
          <w:szCs w:val="24"/>
        </w:rPr>
        <w:t>я</w:t>
      </w:r>
      <w:r w:rsidRPr="004E2629">
        <w:rPr>
          <w:rFonts w:ascii="Times New Roman" w:hAnsi="Times New Roman" w:cs="Times New Roman"/>
          <w:sz w:val="24"/>
          <w:szCs w:val="24"/>
        </w:rPr>
        <w:t>тиях контроль может быть утрачен навсегда.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6191">
        <w:rPr>
          <w:rFonts w:ascii="Times New Roman" w:hAnsi="Times New Roman" w:cs="Times New Roman"/>
          <w:b/>
          <w:spacing w:val="-6"/>
          <w:sz w:val="24"/>
          <w:szCs w:val="24"/>
        </w:rPr>
        <w:t>Конкурсное производство.</w:t>
      </w:r>
      <w:r w:rsidRPr="004E2629">
        <w:rPr>
          <w:rFonts w:ascii="Times New Roman" w:hAnsi="Times New Roman" w:cs="Times New Roman"/>
          <w:spacing w:val="-6"/>
          <w:sz w:val="24"/>
          <w:szCs w:val="24"/>
        </w:rPr>
        <w:t xml:space="preserve"> Если при открытии дела о несостоя</w:t>
      </w:r>
      <w:r w:rsidRPr="004E2629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тельности (банкротстве) предприятия отсутствует ходатайство о </w:t>
      </w:r>
      <w:r w:rsidRPr="004E2629">
        <w:rPr>
          <w:rFonts w:ascii="Times New Roman" w:hAnsi="Times New Roman" w:cs="Times New Roman"/>
          <w:sz w:val="24"/>
          <w:szCs w:val="24"/>
        </w:rPr>
        <w:t>введении внешнего управления или проведении с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нации и нет вы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вода арби</w:t>
      </w:r>
      <w:r w:rsidR="004E6191">
        <w:rPr>
          <w:rFonts w:ascii="Times New Roman" w:hAnsi="Times New Roman" w:cs="Times New Roman"/>
          <w:spacing w:val="-1"/>
          <w:sz w:val="24"/>
          <w:szCs w:val="24"/>
        </w:rPr>
        <w:t>тражного суда о возможности реал</w:t>
      </w:r>
      <w:r w:rsidR="004E6191" w:rsidRPr="004E2629">
        <w:rPr>
          <w:rFonts w:ascii="Times New Roman" w:hAnsi="Times New Roman" w:cs="Times New Roman"/>
          <w:spacing w:val="-1"/>
          <w:sz w:val="24"/>
          <w:szCs w:val="24"/>
        </w:rPr>
        <w:t>ьного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 восстановления 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платеж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>способности за счет проведения подобных процедур, мо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жет быть принято решение о начале конкурсного производства.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5"/>
          <w:sz w:val="24"/>
          <w:szCs w:val="24"/>
        </w:rPr>
        <w:t xml:space="preserve">Цель конкурсного производства - удовлетворение требований </w:t>
      </w:r>
      <w:r w:rsidRPr="004E2629">
        <w:rPr>
          <w:rFonts w:ascii="Times New Roman" w:hAnsi="Times New Roman" w:cs="Times New Roman"/>
          <w:sz w:val="24"/>
          <w:szCs w:val="24"/>
        </w:rPr>
        <w:t>кредиторов и объявл</w:t>
      </w:r>
      <w:r w:rsidRPr="004E2629">
        <w:rPr>
          <w:rFonts w:ascii="Times New Roman" w:hAnsi="Times New Roman" w:cs="Times New Roman"/>
          <w:sz w:val="24"/>
          <w:szCs w:val="24"/>
        </w:rPr>
        <w:t>е</w:t>
      </w:r>
      <w:r w:rsidRPr="004E2629">
        <w:rPr>
          <w:rFonts w:ascii="Times New Roman" w:hAnsi="Times New Roman" w:cs="Times New Roman"/>
          <w:sz w:val="24"/>
          <w:szCs w:val="24"/>
        </w:rPr>
        <w:t xml:space="preserve">ние должника свободным от долгов, а также охрана сторон от неправомерных действий друг друга. Конкурсное 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производство следует за признанием должника банкротом </w:t>
      </w:r>
      <w:r w:rsidR="004E6191" w:rsidRPr="004E2629">
        <w:rPr>
          <w:rFonts w:ascii="Times New Roman" w:hAnsi="Times New Roman" w:cs="Times New Roman"/>
          <w:spacing w:val="-1"/>
          <w:sz w:val="24"/>
          <w:szCs w:val="24"/>
        </w:rPr>
        <w:t>и,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4E6191" w:rsidRPr="004E2629">
        <w:rPr>
          <w:rFonts w:ascii="Times New Roman" w:hAnsi="Times New Roman" w:cs="Times New Roman"/>
          <w:spacing w:val="-1"/>
          <w:sz w:val="24"/>
          <w:szCs w:val="24"/>
        </w:rPr>
        <w:t>сути,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представл</w:t>
      </w:r>
      <w:r w:rsidR="004E6191">
        <w:rPr>
          <w:rFonts w:ascii="Times New Roman" w:hAnsi="Times New Roman" w:cs="Times New Roman"/>
          <w:sz w:val="24"/>
          <w:szCs w:val="24"/>
        </w:rPr>
        <w:t>яет собой ликвидацию предприятия</w:t>
      </w:r>
      <w:r w:rsidRPr="004E2629">
        <w:rPr>
          <w:rFonts w:ascii="Times New Roman" w:hAnsi="Times New Roman" w:cs="Times New Roman"/>
          <w:sz w:val="24"/>
          <w:szCs w:val="24"/>
        </w:rPr>
        <w:t xml:space="preserve"> и распродажу его имущества.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С момента принятия решения о6 открытии конкурсного произ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водства:</w:t>
      </w:r>
    </w:p>
    <w:p w:rsidR="00F675C6" w:rsidRPr="004E2629" w:rsidRDefault="00F675C6" w:rsidP="004E619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запрещается передача либо другое отчуждение имущества дол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жника, пог</w:t>
      </w:r>
      <w:r w:rsidRPr="004E2629">
        <w:rPr>
          <w:rFonts w:ascii="Times New Roman" w:hAnsi="Times New Roman" w:cs="Times New Roman"/>
          <w:sz w:val="24"/>
          <w:szCs w:val="24"/>
        </w:rPr>
        <w:t>а</w:t>
      </w:r>
      <w:r w:rsidRPr="004E2629">
        <w:rPr>
          <w:rFonts w:ascii="Times New Roman" w:hAnsi="Times New Roman" w:cs="Times New Roman"/>
          <w:sz w:val="24"/>
          <w:szCs w:val="24"/>
        </w:rPr>
        <w:t>шение его обязательств (исключение при этом со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ставляют платежи кред</w:t>
      </w:r>
      <w:r w:rsidRPr="004E2629">
        <w:rPr>
          <w:rFonts w:ascii="Times New Roman" w:hAnsi="Times New Roman" w:cs="Times New Roman"/>
          <w:sz w:val="24"/>
          <w:szCs w:val="24"/>
        </w:rPr>
        <w:t>и</w:t>
      </w:r>
      <w:r w:rsidRPr="004E2629">
        <w:rPr>
          <w:rFonts w:ascii="Times New Roman" w:hAnsi="Times New Roman" w:cs="Times New Roman"/>
          <w:sz w:val="24"/>
          <w:szCs w:val="24"/>
        </w:rPr>
        <w:t>торам-залогодержателям и платежи, связанные с затратами на конкурсное управление);</w:t>
      </w:r>
    </w:p>
    <w:p w:rsidR="00F675C6" w:rsidRPr="004E2629" w:rsidRDefault="00F675C6" w:rsidP="004E619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3"/>
          <w:sz w:val="24"/>
          <w:szCs w:val="24"/>
        </w:rPr>
        <w:t xml:space="preserve">считаются наступившими сроки </w:t>
      </w:r>
      <w:r w:rsidR="004E6191" w:rsidRPr="004E2629">
        <w:rPr>
          <w:rFonts w:ascii="Times New Roman" w:hAnsi="Times New Roman" w:cs="Times New Roman"/>
          <w:spacing w:val="-3"/>
          <w:sz w:val="24"/>
          <w:szCs w:val="24"/>
        </w:rPr>
        <w:t>исполнения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 xml:space="preserve"> всех долговых обя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4E6191">
        <w:rPr>
          <w:rFonts w:ascii="Times New Roman" w:hAnsi="Times New Roman" w:cs="Times New Roman"/>
          <w:sz w:val="24"/>
          <w:szCs w:val="24"/>
        </w:rPr>
        <w:t>зательс</w:t>
      </w:r>
      <w:r w:rsidRPr="004E2629">
        <w:rPr>
          <w:rFonts w:ascii="Times New Roman" w:hAnsi="Times New Roman" w:cs="Times New Roman"/>
          <w:sz w:val="24"/>
          <w:szCs w:val="24"/>
        </w:rPr>
        <w:t>тв;</w:t>
      </w:r>
    </w:p>
    <w:p w:rsidR="00CF0F95" w:rsidRDefault="00F675C6" w:rsidP="004E619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прекращается начисление пени и процентов по всем видам</w:t>
      </w:r>
      <w:r w:rsidR="004E6191">
        <w:rPr>
          <w:rFonts w:ascii="Times New Roman" w:hAnsi="Times New Roman" w:cs="Times New Roman"/>
          <w:sz w:val="24"/>
          <w:szCs w:val="24"/>
        </w:rPr>
        <w:t>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 xml:space="preserve">Конкурсный управляющий назначается арбитражным судом, и 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им же освобождае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 xml:space="preserve">ся от своих обязанностей бывший руководитель 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предприятия. Кандидатура конкурсного управляющего должна со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ответствовать тем же требованиям, что и внешнего управляющ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>го.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На конкурсного управляющего возлагаются следующие функ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ции,</w:t>
      </w:r>
    </w:p>
    <w:p w:rsidR="00F675C6" w:rsidRPr="004E2629" w:rsidRDefault="00F675C6" w:rsidP="00F7194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распоряжение имуществом должника;</w:t>
      </w:r>
    </w:p>
    <w:p w:rsidR="00F675C6" w:rsidRPr="004E2629" w:rsidRDefault="00F675C6" w:rsidP="00F7194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анализ финансового состояния должника и обоснованности тре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t>бований к нему кредиторов, принятие или отклонение этих тре</w:t>
      </w:r>
      <w:r w:rsidRPr="004E26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бований;</w:t>
      </w:r>
    </w:p>
    <w:p w:rsidR="00F675C6" w:rsidRPr="004E2629" w:rsidRDefault="00F675C6" w:rsidP="00F7194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формирование конкурсной массы (инвентаризация и оценка</w:t>
      </w:r>
      <w:r w:rsidRPr="004E2629">
        <w:rPr>
          <w:rFonts w:ascii="Times New Roman" w:hAnsi="Times New Roman" w:cs="Times New Roman"/>
          <w:sz w:val="24"/>
          <w:szCs w:val="24"/>
        </w:rPr>
        <w:br/>
        <w:t>имущества должника), взимание дебиторской задолженности;</w:t>
      </w:r>
    </w:p>
    <w:p w:rsidR="00F675C6" w:rsidRPr="004E2629" w:rsidRDefault="00F675C6" w:rsidP="00F7194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предоставление в арбитражный суд и кредиторам необходимой </w:t>
      </w:r>
      <w:r w:rsidRPr="004E2629">
        <w:rPr>
          <w:rFonts w:ascii="Times New Roman" w:hAnsi="Times New Roman" w:cs="Times New Roman"/>
          <w:sz w:val="24"/>
          <w:szCs w:val="24"/>
        </w:rPr>
        <w:t>информации о финансовом состоянии должника и его имуще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стве на момент открытия конкурсного производства;</w:t>
      </w:r>
    </w:p>
    <w:p w:rsidR="00F675C6" w:rsidRPr="004E2629" w:rsidRDefault="00F675C6" w:rsidP="00F7194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управление предприятием-должником;</w:t>
      </w:r>
    </w:p>
    <w:p w:rsidR="00F675C6" w:rsidRPr="004E2629" w:rsidRDefault="00F675C6" w:rsidP="00F7194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формирование ликвидационной комиссии и руководство ею;</w:t>
      </w:r>
    </w:p>
    <w:p w:rsidR="00F675C6" w:rsidRPr="004E2629" w:rsidRDefault="00F675C6" w:rsidP="00F7194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созыв собрания кредиторов.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pacing w:val="-20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Как и в случае внешнего управления, контроль за деятельнос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тью конкурсного управляющего осуществляется собранием креди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торов, причем в состав этого собрания входят сам должник и пред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20"/>
          <w:sz w:val="24"/>
          <w:szCs w:val="24"/>
        </w:rPr>
        <w:t>ставитель трудового коллектива предприятия-должника.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19"/>
          <w:sz w:val="24"/>
          <w:szCs w:val="24"/>
        </w:rPr>
        <w:t xml:space="preserve">В </w:t>
      </w:r>
      <w:r w:rsidR="00F719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-19"/>
          <w:sz w:val="24"/>
          <w:szCs w:val="24"/>
        </w:rPr>
        <w:t xml:space="preserve">ходе </w:t>
      </w:r>
      <w:r w:rsidR="00F719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-19"/>
          <w:sz w:val="24"/>
          <w:szCs w:val="24"/>
        </w:rPr>
        <w:t>конкурсного производства</w:t>
      </w:r>
      <w:r w:rsidR="00F719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-19"/>
          <w:sz w:val="24"/>
          <w:szCs w:val="24"/>
        </w:rPr>
        <w:t xml:space="preserve"> происходит </w:t>
      </w:r>
      <w:r w:rsidR="00F7194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-19"/>
          <w:sz w:val="24"/>
          <w:szCs w:val="24"/>
        </w:rPr>
        <w:t xml:space="preserve">инвентаризация, </w:t>
      </w:r>
      <w:r w:rsidRPr="004E2629">
        <w:rPr>
          <w:rFonts w:ascii="Times New Roman" w:hAnsi="Times New Roman" w:cs="Times New Roman"/>
          <w:sz w:val="24"/>
          <w:szCs w:val="24"/>
        </w:rPr>
        <w:t>оценка и распродажа имущ</w:t>
      </w:r>
      <w:r w:rsidRPr="004E2629">
        <w:rPr>
          <w:rFonts w:ascii="Times New Roman" w:hAnsi="Times New Roman" w:cs="Times New Roman"/>
          <w:sz w:val="24"/>
          <w:szCs w:val="24"/>
        </w:rPr>
        <w:t>е</w:t>
      </w:r>
      <w:r w:rsidRPr="004E2629">
        <w:rPr>
          <w:rFonts w:ascii="Times New Roman" w:hAnsi="Times New Roman" w:cs="Times New Roman"/>
          <w:sz w:val="24"/>
          <w:szCs w:val="24"/>
        </w:rPr>
        <w:t xml:space="preserve">ства предприятия-должника. Продажа </w:t>
      </w:r>
      <w:r w:rsidRPr="004E2629">
        <w:rPr>
          <w:rFonts w:ascii="Times New Roman" w:hAnsi="Times New Roman" w:cs="Times New Roman"/>
          <w:spacing w:val="-12"/>
          <w:sz w:val="24"/>
          <w:szCs w:val="24"/>
        </w:rPr>
        <w:t>происходит на конкурсной основе покупателю, предл</w:t>
      </w:r>
      <w:r w:rsidRPr="004E2629">
        <w:rPr>
          <w:rFonts w:ascii="Times New Roman" w:hAnsi="Times New Roman" w:cs="Times New Roman"/>
          <w:spacing w:val="-12"/>
          <w:sz w:val="24"/>
          <w:szCs w:val="24"/>
        </w:rPr>
        <w:t>о</w:t>
      </w:r>
      <w:r w:rsidRPr="004E2629">
        <w:rPr>
          <w:rFonts w:ascii="Times New Roman" w:hAnsi="Times New Roman" w:cs="Times New Roman"/>
          <w:spacing w:val="-12"/>
          <w:sz w:val="24"/>
          <w:szCs w:val="24"/>
        </w:rPr>
        <w:t>жившему</w:t>
      </w:r>
      <w:r w:rsidR="00F719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2629">
        <w:rPr>
          <w:rFonts w:ascii="Times New Roman" w:hAnsi="Times New Roman" w:cs="Times New Roman"/>
          <w:sz w:val="24"/>
          <w:szCs w:val="24"/>
        </w:rPr>
        <w:t>наибольшую цену.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Должник считается полностью свободным от долгов после удов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летворения всех требований. По завершении всей работы конкурс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ный управляющий предоставляет в суд отчет о своей деятельности.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Конкурсное производство, естественно, является для должника самым невыгодным выходом из кризисной ситуации, так как:</w:t>
      </w:r>
    </w:p>
    <w:p w:rsidR="00F675C6" w:rsidRPr="004E2629" w:rsidRDefault="00F675C6" w:rsidP="00F7194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полностью теряется контроль над предприятием;</w:t>
      </w:r>
    </w:p>
    <w:p w:rsidR="00F675C6" w:rsidRPr="004E2629" w:rsidRDefault="00F675C6" w:rsidP="00F7194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lastRenderedPageBreak/>
        <w:t>в первую очередь будет распродано нелишнее, а наиболее лик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5"/>
          <w:sz w:val="24"/>
          <w:szCs w:val="24"/>
        </w:rPr>
        <w:t>видное им</w:t>
      </w:r>
      <w:r w:rsidRPr="004E2629">
        <w:rPr>
          <w:rFonts w:ascii="Times New Roman" w:hAnsi="Times New Roman" w:cs="Times New Roman"/>
          <w:spacing w:val="5"/>
          <w:sz w:val="24"/>
          <w:szCs w:val="24"/>
        </w:rPr>
        <w:t>у</w:t>
      </w:r>
      <w:r w:rsidRPr="004E2629">
        <w:rPr>
          <w:rFonts w:ascii="Times New Roman" w:hAnsi="Times New Roman" w:cs="Times New Roman"/>
          <w:spacing w:val="5"/>
          <w:sz w:val="24"/>
          <w:szCs w:val="24"/>
        </w:rPr>
        <w:t>щество (в противном случае предприятие само мог</w:t>
      </w:r>
      <w:r w:rsidRPr="004E262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ло 6ы провести его реализацию более эффективно);</w:t>
      </w:r>
    </w:p>
    <w:p w:rsidR="00F675C6" w:rsidRPr="004E2629" w:rsidRDefault="00F675C6" w:rsidP="00F7194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2"/>
          <w:sz w:val="24"/>
          <w:szCs w:val="24"/>
        </w:rPr>
        <w:t>цены реализации имущества вполне вероятно будут существен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E2629">
        <w:rPr>
          <w:rFonts w:ascii="Times New Roman" w:hAnsi="Times New Roman" w:cs="Times New Roman"/>
          <w:sz w:val="24"/>
          <w:szCs w:val="24"/>
        </w:rPr>
        <w:t>но занижены;</w:t>
      </w:r>
    </w:p>
    <w:p w:rsidR="00F675C6" w:rsidRPr="004E2629" w:rsidRDefault="00F675C6" w:rsidP="00F7194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-3"/>
          <w:sz w:val="24"/>
          <w:szCs w:val="24"/>
        </w:rPr>
        <w:t>по окончании конку</w:t>
      </w:r>
      <w:r w:rsidR="00F71949">
        <w:rPr>
          <w:rFonts w:ascii="Times New Roman" w:hAnsi="Times New Roman" w:cs="Times New Roman"/>
          <w:spacing w:val="-3"/>
          <w:sz w:val="24"/>
          <w:szCs w:val="24"/>
        </w:rPr>
        <w:t>рсного производства предприятие, у кото</w:t>
      </w:r>
      <w:r w:rsidR="00F71949">
        <w:rPr>
          <w:rFonts w:ascii="Times New Roman" w:hAnsi="Times New Roman" w:cs="Times New Roman"/>
          <w:spacing w:val="-3"/>
          <w:sz w:val="24"/>
          <w:szCs w:val="24"/>
        </w:rPr>
        <w:softHyphen/>
        <w:t>рого осталось нереал</w:t>
      </w:r>
      <w:r w:rsidR="00F71949" w:rsidRPr="004E2629">
        <w:rPr>
          <w:rFonts w:ascii="Times New Roman" w:hAnsi="Times New Roman" w:cs="Times New Roman"/>
          <w:spacing w:val="-3"/>
          <w:sz w:val="24"/>
          <w:szCs w:val="24"/>
        </w:rPr>
        <w:t>изованное</w:t>
      </w:r>
      <w:r w:rsidRPr="004E2629">
        <w:rPr>
          <w:rFonts w:ascii="Times New Roman" w:hAnsi="Times New Roman" w:cs="Times New Roman"/>
          <w:spacing w:val="-3"/>
          <w:sz w:val="24"/>
          <w:szCs w:val="24"/>
        </w:rPr>
        <w:t xml:space="preserve"> имущество, скорее всего не смо</w:t>
      </w:r>
      <w:r w:rsidR="00F71949">
        <w:rPr>
          <w:rFonts w:ascii="Times New Roman" w:hAnsi="Times New Roman" w:cs="Times New Roman"/>
          <w:spacing w:val="-3"/>
          <w:sz w:val="24"/>
          <w:szCs w:val="24"/>
        </w:rPr>
        <w:t>жет возобновить</w:t>
      </w:r>
    </w:p>
    <w:p w:rsidR="00F675C6" w:rsidRPr="004E2629" w:rsidRDefault="00F71949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75C6" w:rsidRPr="004E2629">
        <w:rPr>
          <w:rFonts w:ascii="Times New Roman" w:hAnsi="Times New Roman" w:cs="Times New Roman"/>
          <w:sz w:val="24"/>
          <w:szCs w:val="24"/>
        </w:rPr>
        <w:t xml:space="preserve"> свою деятельность.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71949">
        <w:rPr>
          <w:rFonts w:ascii="Times New Roman" w:hAnsi="Times New Roman" w:cs="Times New Roman"/>
          <w:b/>
          <w:spacing w:val="-2"/>
          <w:sz w:val="24"/>
          <w:szCs w:val="24"/>
        </w:rPr>
        <w:t>Мировое соглашение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t xml:space="preserve"> представляет собой такую форму процеду</w:t>
      </w:r>
      <w:r w:rsidRPr="004E262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3"/>
          <w:sz w:val="24"/>
          <w:szCs w:val="24"/>
        </w:rPr>
        <w:t>ры банкротства, которую могут заключить должник</w:t>
      </w:r>
      <w:r w:rsidR="00F71949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  <w:r w:rsidRPr="004E2629">
        <w:rPr>
          <w:rFonts w:ascii="Times New Roman" w:hAnsi="Times New Roman" w:cs="Times New Roman"/>
          <w:spacing w:val="3"/>
          <w:sz w:val="24"/>
          <w:szCs w:val="24"/>
        </w:rPr>
        <w:t xml:space="preserve">и кредиторы </w:t>
      </w:r>
      <w:r w:rsidRPr="004E2629">
        <w:rPr>
          <w:rFonts w:ascii="Times New Roman" w:hAnsi="Times New Roman" w:cs="Times New Roman"/>
          <w:sz w:val="24"/>
          <w:szCs w:val="24"/>
        </w:rPr>
        <w:t>на любой стадии рассмотрения арби</w:t>
      </w:r>
      <w:r w:rsidRPr="004E2629">
        <w:rPr>
          <w:rFonts w:ascii="Times New Roman" w:hAnsi="Times New Roman" w:cs="Times New Roman"/>
          <w:sz w:val="24"/>
          <w:szCs w:val="24"/>
        </w:rPr>
        <w:t>т</w:t>
      </w:r>
      <w:r w:rsidRPr="004E2629">
        <w:rPr>
          <w:rFonts w:ascii="Times New Roman" w:hAnsi="Times New Roman" w:cs="Times New Roman"/>
          <w:sz w:val="24"/>
          <w:szCs w:val="24"/>
        </w:rPr>
        <w:t>ражным судом дела о банк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ротстве. Как правило, мировое соглашение должно содержать по</w:t>
      </w:r>
      <w:r w:rsidRPr="004E2629">
        <w:rPr>
          <w:rFonts w:ascii="Times New Roman" w:hAnsi="Times New Roman" w:cs="Times New Roman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t>ложения о размере, сроках и порядке исполнения обязательств дол</w:t>
      </w:r>
      <w:r w:rsidRPr="004E262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E2629">
        <w:rPr>
          <w:rFonts w:ascii="Times New Roman" w:hAnsi="Times New Roman" w:cs="Times New Roman"/>
          <w:spacing w:val="-7"/>
          <w:sz w:val="24"/>
          <w:szCs w:val="24"/>
        </w:rPr>
        <w:t>жника путем предоста</w:t>
      </w:r>
      <w:r w:rsidRPr="004E2629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4E2629">
        <w:rPr>
          <w:rFonts w:ascii="Times New Roman" w:hAnsi="Times New Roman" w:cs="Times New Roman"/>
          <w:spacing w:val="-7"/>
          <w:sz w:val="24"/>
          <w:szCs w:val="24"/>
        </w:rPr>
        <w:t>ления отступного, прощения долга</w:t>
      </w:r>
      <w:r w:rsidR="00F71949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="00F71949">
        <w:rPr>
          <w:rFonts w:ascii="Times New Roman" w:hAnsi="Times New Roman" w:cs="Times New Roman"/>
          <w:sz w:val="24"/>
          <w:szCs w:val="24"/>
        </w:rPr>
        <w:t xml:space="preserve"> отсрочка  или рас</w:t>
      </w:r>
      <w:r w:rsidR="00F71949">
        <w:rPr>
          <w:rFonts w:ascii="Times New Roman" w:hAnsi="Times New Roman" w:cs="Times New Roman"/>
          <w:sz w:val="24"/>
          <w:szCs w:val="24"/>
        </w:rPr>
        <w:softHyphen/>
        <w:t xml:space="preserve">срочка </w:t>
      </w:r>
      <w:r w:rsidRPr="004E2629">
        <w:rPr>
          <w:rFonts w:ascii="Times New Roman" w:hAnsi="Times New Roman" w:cs="Times New Roman"/>
          <w:sz w:val="24"/>
          <w:szCs w:val="24"/>
        </w:rPr>
        <w:t xml:space="preserve"> исполнения обязательств долж</w:t>
      </w:r>
      <w:r w:rsidR="00F71949">
        <w:rPr>
          <w:rFonts w:ascii="Times New Roman" w:hAnsi="Times New Roman" w:cs="Times New Roman"/>
          <w:sz w:val="24"/>
          <w:szCs w:val="24"/>
        </w:rPr>
        <w:t>ника,  скидка с долга,  исполнение</w:t>
      </w:r>
      <w:r w:rsidRPr="004E2629">
        <w:rPr>
          <w:rFonts w:ascii="Times New Roman" w:hAnsi="Times New Roman" w:cs="Times New Roman"/>
          <w:sz w:val="24"/>
          <w:szCs w:val="24"/>
        </w:rPr>
        <w:t xml:space="preserve"> обязательств должника третьими лицами и </w:t>
      </w:r>
      <w:r w:rsidR="00F71949" w:rsidRPr="004E2629">
        <w:rPr>
          <w:rFonts w:ascii="Times New Roman" w:hAnsi="Times New Roman" w:cs="Times New Roman"/>
          <w:sz w:val="24"/>
          <w:szCs w:val="24"/>
        </w:rPr>
        <w:t>т.д.</w:t>
      </w:r>
    </w:p>
    <w:p w:rsidR="00F675C6" w:rsidRPr="004E2629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Мировое соглашение может быть заключено только после пога</w:t>
      </w:r>
      <w:r w:rsidRPr="004E2629">
        <w:rPr>
          <w:rFonts w:ascii="Times New Roman" w:hAnsi="Times New Roman" w:cs="Times New Roman"/>
          <w:sz w:val="24"/>
          <w:szCs w:val="24"/>
        </w:rPr>
        <w:softHyphen/>
        <w:t>шения задолженн</w:t>
      </w:r>
      <w:r w:rsidRPr="004E2629">
        <w:rPr>
          <w:rFonts w:ascii="Times New Roman" w:hAnsi="Times New Roman" w:cs="Times New Roman"/>
          <w:sz w:val="24"/>
          <w:szCs w:val="24"/>
        </w:rPr>
        <w:t>о</w:t>
      </w:r>
      <w:r w:rsidRPr="004E2629">
        <w:rPr>
          <w:rFonts w:ascii="Times New Roman" w:hAnsi="Times New Roman" w:cs="Times New Roman"/>
          <w:sz w:val="24"/>
          <w:szCs w:val="24"/>
        </w:rPr>
        <w:t>сти по требованиям кредиторов первой и второй очереди.</w:t>
      </w:r>
    </w:p>
    <w:p w:rsidR="00F71949" w:rsidRDefault="00F71949" w:rsidP="00F7194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5C6" w:rsidRPr="00F71949" w:rsidRDefault="00F675C6" w:rsidP="00F7194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49">
        <w:rPr>
          <w:rFonts w:ascii="Times New Roman" w:hAnsi="Times New Roman" w:cs="Times New Roman"/>
          <w:b/>
          <w:sz w:val="24"/>
          <w:szCs w:val="24"/>
        </w:rPr>
        <w:t>Вопросы для самопроверки</w:t>
      </w:r>
    </w:p>
    <w:p w:rsidR="00F675C6" w:rsidRPr="004E2629" w:rsidRDefault="00F675C6" w:rsidP="00C208A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Перечислите меры антикризисного управления.</w:t>
      </w:r>
    </w:p>
    <w:p w:rsidR="00F675C6" w:rsidRPr="004E2629" w:rsidRDefault="00F675C6" w:rsidP="00C208A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Что такое внешнее управление и каковы условия его осуществления?</w:t>
      </w:r>
    </w:p>
    <w:p w:rsidR="00F675C6" w:rsidRPr="004E2629" w:rsidRDefault="00F675C6" w:rsidP="00C208A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pacing w:val="3"/>
          <w:sz w:val="24"/>
          <w:szCs w:val="24"/>
        </w:rPr>
        <w:t xml:space="preserve">Кто может исполнять обязанности внешнего управляющего и каковы </w:t>
      </w:r>
      <w:r w:rsidRPr="004E2629">
        <w:rPr>
          <w:rFonts w:ascii="Times New Roman" w:hAnsi="Times New Roman" w:cs="Times New Roman"/>
          <w:sz w:val="24"/>
          <w:szCs w:val="24"/>
        </w:rPr>
        <w:t>его функции?</w:t>
      </w:r>
    </w:p>
    <w:p w:rsidR="00F675C6" w:rsidRPr="004E2629" w:rsidRDefault="00F675C6" w:rsidP="00C208A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Что такое санация и чем она отличается от внешнего управления?</w:t>
      </w:r>
    </w:p>
    <w:p w:rsidR="00F675C6" w:rsidRPr="004E2629" w:rsidRDefault="00F675C6" w:rsidP="00C208A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В каком случае может быть принято решение о начале конкурсного прои</w:t>
      </w:r>
      <w:r w:rsidRPr="004E2629">
        <w:rPr>
          <w:rFonts w:ascii="Times New Roman" w:hAnsi="Times New Roman" w:cs="Times New Roman"/>
          <w:sz w:val="24"/>
          <w:szCs w:val="24"/>
        </w:rPr>
        <w:t>з</w:t>
      </w:r>
      <w:r w:rsidRPr="004E2629">
        <w:rPr>
          <w:rFonts w:ascii="Times New Roman" w:hAnsi="Times New Roman" w:cs="Times New Roman"/>
          <w:sz w:val="24"/>
          <w:szCs w:val="24"/>
        </w:rPr>
        <w:t>водства?</w:t>
      </w:r>
    </w:p>
    <w:p w:rsidR="00F675C6" w:rsidRPr="004E2629" w:rsidRDefault="00F675C6" w:rsidP="00C208A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Кто может занимать должность конкурсного управляющего и каковы</w:t>
      </w:r>
    </w:p>
    <w:p w:rsidR="00F675C6" w:rsidRPr="004E2629" w:rsidRDefault="00F675C6" w:rsidP="00C208A4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его функции?</w:t>
      </w:r>
    </w:p>
    <w:p w:rsidR="00F675C6" w:rsidRPr="004E2629" w:rsidRDefault="00F675C6" w:rsidP="00C208A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2629">
        <w:rPr>
          <w:rFonts w:ascii="Times New Roman" w:hAnsi="Times New Roman" w:cs="Times New Roman"/>
          <w:sz w:val="24"/>
          <w:szCs w:val="24"/>
        </w:rPr>
        <w:t>Что представляет собой мировое соглашение?</w:t>
      </w:r>
    </w:p>
    <w:p w:rsidR="00F675C6" w:rsidRDefault="00F675C6" w:rsidP="004E26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244D2" w:rsidRDefault="00A244D2" w:rsidP="00A244D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ЗАДАНИЯ.</w:t>
      </w:r>
    </w:p>
    <w:p w:rsidR="00A244D2" w:rsidRDefault="00A244D2" w:rsidP="00A244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  </w:t>
      </w:r>
      <w:r w:rsidRPr="00A244D2">
        <w:rPr>
          <w:rFonts w:ascii="Times New Roman" w:hAnsi="Times New Roman" w:cs="Times New Roman"/>
          <w:sz w:val="24"/>
          <w:szCs w:val="24"/>
        </w:rPr>
        <w:t>Составьте таблицу</w:t>
      </w:r>
      <w:r>
        <w:rPr>
          <w:rFonts w:ascii="Times New Roman" w:hAnsi="Times New Roman" w:cs="Times New Roman"/>
          <w:sz w:val="24"/>
          <w:szCs w:val="24"/>
        </w:rPr>
        <w:t xml:space="preserve"> всех показателей платежеспособности, ли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видности и финансовой устойчивости предприятия (из вопроса № 3). В качестве образца взять таблицу № 3. из вопроса № 4.</w:t>
      </w:r>
    </w:p>
    <w:p w:rsidR="00A244D2" w:rsidRDefault="00A244D2" w:rsidP="00A244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244D2" w:rsidRDefault="00A244D2" w:rsidP="00A244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  <w:r w:rsidR="00EA1B6B">
        <w:rPr>
          <w:rFonts w:ascii="Times New Roman" w:hAnsi="Times New Roman" w:cs="Times New Roman"/>
          <w:sz w:val="24"/>
          <w:szCs w:val="24"/>
        </w:rPr>
        <w:t xml:space="preserve">Проведите диагностику финансового состояния предприятия, чей баланс представлен в вопросе № 1. Для этого рассчитайте показатели, предложенные в таблице № 3. </w:t>
      </w:r>
      <w:r w:rsidR="008E48DA">
        <w:rPr>
          <w:rFonts w:ascii="Times New Roman" w:hAnsi="Times New Roman" w:cs="Times New Roman"/>
          <w:sz w:val="24"/>
          <w:szCs w:val="24"/>
        </w:rPr>
        <w:t>и</w:t>
      </w:r>
      <w:r w:rsidR="00EA1B6B">
        <w:rPr>
          <w:rFonts w:ascii="Times New Roman" w:hAnsi="Times New Roman" w:cs="Times New Roman"/>
          <w:sz w:val="24"/>
          <w:szCs w:val="24"/>
        </w:rPr>
        <w:t xml:space="preserve"> оформите их в следующей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91"/>
        <w:gridCol w:w="2393"/>
        <w:gridCol w:w="1590"/>
        <w:gridCol w:w="3196"/>
      </w:tblGrid>
      <w:tr w:rsidR="00EA1B6B" w:rsidRPr="000F7245" w:rsidTr="00EA1B6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1B6B">
              <w:rPr>
                <w:rFonts w:ascii="Times New Roman" w:hAnsi="Times New Roman" w:cs="Times New Roman"/>
                <w:sz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</w:rPr>
              <w:t>: назв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ние, формула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1B6B">
              <w:rPr>
                <w:rFonts w:ascii="Times New Roman" w:hAnsi="Times New Roman" w:cs="Times New Roman"/>
                <w:sz w:val="24"/>
              </w:rPr>
              <w:t>Расчет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1B6B">
              <w:rPr>
                <w:rFonts w:ascii="Times New Roman" w:hAnsi="Times New Roman" w:cs="Times New Roman"/>
                <w:sz w:val="24"/>
              </w:rPr>
              <w:t>Нормативное значение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A1B6B">
              <w:rPr>
                <w:rFonts w:ascii="Times New Roman" w:hAnsi="Times New Roman" w:cs="Times New Roman"/>
                <w:sz w:val="24"/>
              </w:rPr>
              <w:t>Пути решения проблемы</w:t>
            </w:r>
          </w:p>
        </w:tc>
      </w:tr>
      <w:tr w:rsidR="00EA1B6B" w:rsidRPr="000F7245" w:rsidTr="00EA1B6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B6B" w:rsidRPr="000F7245" w:rsidTr="00EA1B6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B6B" w:rsidRPr="000F7245" w:rsidTr="00EA1B6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B" w:rsidRPr="00EA1B6B" w:rsidRDefault="00EA1B6B" w:rsidP="00EA1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1B6B" w:rsidRPr="00A244D2" w:rsidRDefault="00EA1B6B" w:rsidP="00A244D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Величину прибыли возьмите  из таблицы «Отчет о прибылях и убытках» темы «Прибыль и рентабельность»</w:t>
      </w:r>
    </w:p>
    <w:sectPr w:rsidR="00EA1B6B" w:rsidRPr="00A244D2" w:rsidSect="00D60C14">
      <w:footerReference w:type="default" r:id="rId8"/>
      <w:pgSz w:w="11906" w:h="16838"/>
      <w:pgMar w:top="34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3C" w:rsidRDefault="00F71B3C" w:rsidP="008630B0">
      <w:pPr>
        <w:pStyle w:val="a3"/>
      </w:pPr>
      <w:r>
        <w:separator/>
      </w:r>
    </w:p>
  </w:endnote>
  <w:endnote w:type="continuationSeparator" w:id="1">
    <w:p w:rsidR="00F71B3C" w:rsidRDefault="00F71B3C" w:rsidP="008630B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969"/>
      <w:docPartObj>
        <w:docPartGallery w:val="Page Numbers (Bottom of Page)"/>
        <w:docPartUnique/>
      </w:docPartObj>
    </w:sdtPr>
    <w:sdtContent>
      <w:p w:rsidR="00A117C0" w:rsidRDefault="000D4823">
        <w:pPr>
          <w:pStyle w:val="a6"/>
          <w:jc w:val="right"/>
        </w:pPr>
        <w:fldSimple w:instr=" PAGE   \* MERGEFORMAT ">
          <w:r w:rsidR="00F531C7">
            <w:rPr>
              <w:noProof/>
            </w:rPr>
            <w:t>10</w:t>
          </w:r>
        </w:fldSimple>
      </w:p>
    </w:sdtContent>
  </w:sdt>
  <w:p w:rsidR="00A117C0" w:rsidRDefault="00A117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3C" w:rsidRDefault="00F71B3C" w:rsidP="008630B0">
      <w:pPr>
        <w:pStyle w:val="a3"/>
      </w:pPr>
      <w:r>
        <w:separator/>
      </w:r>
    </w:p>
  </w:footnote>
  <w:footnote w:type="continuationSeparator" w:id="1">
    <w:p w:rsidR="00F71B3C" w:rsidRDefault="00F71B3C" w:rsidP="008630B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90C"/>
    <w:multiLevelType w:val="singleLevel"/>
    <w:tmpl w:val="3083E783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Symbol"/>
        <w:snapToGrid/>
        <w:sz w:val="18"/>
        <w:szCs w:val="18"/>
      </w:rPr>
    </w:lvl>
  </w:abstractNum>
  <w:abstractNum w:abstractNumId="1">
    <w:nsid w:val="01D8F66B"/>
    <w:multiLevelType w:val="singleLevel"/>
    <w:tmpl w:val="5695884B"/>
    <w:lvl w:ilvl="0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napToGrid/>
        <w:spacing w:val="10"/>
        <w:sz w:val="18"/>
        <w:szCs w:val="18"/>
      </w:rPr>
    </w:lvl>
  </w:abstractNum>
  <w:abstractNum w:abstractNumId="2">
    <w:nsid w:val="020FFC9D"/>
    <w:multiLevelType w:val="singleLevel"/>
    <w:tmpl w:val="0D51845C"/>
    <w:lvl w:ilvl="0">
      <w:start w:val="1"/>
      <w:numFmt w:val="decimal"/>
      <w:lvlText w:val="%1."/>
      <w:lvlJc w:val="left"/>
      <w:pPr>
        <w:tabs>
          <w:tab w:val="num" w:pos="288"/>
        </w:tabs>
        <w:ind w:firstLine="216"/>
      </w:pPr>
      <w:rPr>
        <w:rFonts w:ascii="Arial" w:hAnsi="Arial" w:cs="Arial"/>
        <w:snapToGrid/>
        <w:spacing w:val="14"/>
        <w:sz w:val="18"/>
        <w:szCs w:val="18"/>
      </w:rPr>
    </w:lvl>
  </w:abstractNum>
  <w:abstractNum w:abstractNumId="3">
    <w:nsid w:val="02438EF4"/>
    <w:multiLevelType w:val="singleLevel"/>
    <w:tmpl w:val="6D173E66"/>
    <w:lvl w:ilvl="0">
      <w:start w:val="1"/>
      <w:numFmt w:val="decimal"/>
      <w:lvlText w:val="%1."/>
      <w:lvlJc w:val="left"/>
      <w:pPr>
        <w:tabs>
          <w:tab w:val="num" w:pos="360"/>
        </w:tabs>
        <w:ind w:left="216"/>
      </w:pPr>
      <w:rPr>
        <w:rFonts w:ascii="Arial" w:hAnsi="Arial" w:cs="Arial"/>
        <w:snapToGrid/>
        <w:sz w:val="18"/>
        <w:szCs w:val="18"/>
      </w:rPr>
    </w:lvl>
  </w:abstractNum>
  <w:abstractNum w:abstractNumId="4">
    <w:nsid w:val="02B76356"/>
    <w:multiLevelType w:val="singleLevel"/>
    <w:tmpl w:val="1ABEFC60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Symbol"/>
        <w:snapToGrid/>
        <w:sz w:val="20"/>
        <w:szCs w:val="20"/>
      </w:rPr>
    </w:lvl>
  </w:abstractNum>
  <w:abstractNum w:abstractNumId="5">
    <w:nsid w:val="0344F193"/>
    <w:multiLevelType w:val="singleLevel"/>
    <w:tmpl w:val="6298B552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Symbol"/>
        <w:snapToGrid/>
        <w:sz w:val="18"/>
        <w:szCs w:val="18"/>
      </w:rPr>
    </w:lvl>
  </w:abstractNum>
  <w:abstractNum w:abstractNumId="6">
    <w:nsid w:val="03EB1A54"/>
    <w:multiLevelType w:val="singleLevel"/>
    <w:tmpl w:val="2F2EB4EF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Symbol"/>
        <w:snapToGrid/>
        <w:sz w:val="18"/>
        <w:szCs w:val="18"/>
      </w:rPr>
    </w:lvl>
  </w:abstractNum>
  <w:abstractNum w:abstractNumId="7">
    <w:nsid w:val="05307B32"/>
    <w:multiLevelType w:val="singleLevel"/>
    <w:tmpl w:val="7FF173B3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Lucida Console" w:hAnsi="Lucida Console" w:cs="Lucida Console"/>
        <w:snapToGrid/>
        <w:sz w:val="16"/>
        <w:szCs w:val="16"/>
      </w:rPr>
    </w:lvl>
  </w:abstractNum>
  <w:abstractNum w:abstractNumId="8">
    <w:nsid w:val="053E20DC"/>
    <w:multiLevelType w:val="singleLevel"/>
    <w:tmpl w:val="18D06907"/>
    <w:lvl w:ilvl="0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napToGrid/>
        <w:sz w:val="20"/>
        <w:szCs w:val="20"/>
      </w:rPr>
    </w:lvl>
  </w:abstractNum>
  <w:abstractNum w:abstractNumId="9">
    <w:nsid w:val="059DFC2D"/>
    <w:multiLevelType w:val="singleLevel"/>
    <w:tmpl w:val="6A4A09F3"/>
    <w:lvl w:ilvl="0">
      <w:numFmt w:val="bullet"/>
      <w:lvlText w:val="в"/>
      <w:lvlJc w:val="left"/>
      <w:pPr>
        <w:tabs>
          <w:tab w:val="num" w:pos="144"/>
        </w:tabs>
      </w:pPr>
      <w:rPr>
        <w:rFonts w:ascii="Arial" w:hAnsi="Arial" w:cs="Arial"/>
        <w:snapToGrid/>
        <w:sz w:val="24"/>
        <w:szCs w:val="24"/>
      </w:rPr>
    </w:lvl>
  </w:abstractNum>
  <w:abstractNum w:abstractNumId="10">
    <w:nsid w:val="05B8FE66"/>
    <w:multiLevelType w:val="singleLevel"/>
    <w:tmpl w:val="1E600765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Lucida Console" w:hAnsi="Lucida Console" w:cs="Lucida Console"/>
        <w:snapToGrid/>
        <w:sz w:val="16"/>
        <w:szCs w:val="16"/>
      </w:rPr>
    </w:lvl>
  </w:abstractNum>
  <w:abstractNum w:abstractNumId="11">
    <w:nsid w:val="067AADDD"/>
    <w:multiLevelType w:val="singleLevel"/>
    <w:tmpl w:val="52A35CDD"/>
    <w:lvl w:ilvl="0">
      <w:numFmt w:val="bullet"/>
      <w:lvlText w:val="-"/>
      <w:lvlJc w:val="left"/>
      <w:pPr>
        <w:tabs>
          <w:tab w:val="num" w:pos="288"/>
        </w:tabs>
      </w:pPr>
      <w:rPr>
        <w:rFonts w:ascii="Symbol" w:hAnsi="Symbol" w:cs="Symbol"/>
        <w:snapToGrid/>
        <w:sz w:val="18"/>
        <w:szCs w:val="18"/>
      </w:rPr>
    </w:lvl>
  </w:abstractNum>
  <w:abstractNum w:abstractNumId="12">
    <w:nsid w:val="06A7E3FA"/>
    <w:multiLevelType w:val="singleLevel"/>
    <w:tmpl w:val="60D6D036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 w:cs="Symbol"/>
        <w:snapToGrid/>
        <w:sz w:val="18"/>
        <w:szCs w:val="18"/>
      </w:rPr>
    </w:lvl>
  </w:abstractNum>
  <w:abstractNum w:abstractNumId="13">
    <w:nsid w:val="07F8CFFD"/>
    <w:multiLevelType w:val="singleLevel"/>
    <w:tmpl w:val="14A441FD"/>
    <w:lvl w:ilvl="0">
      <w:numFmt w:val="bullet"/>
      <w:lvlText w:val="-"/>
      <w:lvlJc w:val="left"/>
      <w:pPr>
        <w:tabs>
          <w:tab w:val="num" w:pos="288"/>
        </w:tabs>
      </w:pPr>
      <w:rPr>
        <w:rFonts w:ascii="Symbol" w:hAnsi="Symbol" w:cs="Symbol"/>
        <w:snapToGrid/>
        <w:sz w:val="18"/>
        <w:szCs w:val="18"/>
      </w:rPr>
    </w:lvl>
  </w:abstractNum>
  <w:abstractNum w:abstractNumId="14">
    <w:nsid w:val="0ADA74CE"/>
    <w:multiLevelType w:val="hybridMultilevel"/>
    <w:tmpl w:val="981CF72A"/>
    <w:lvl w:ilvl="0" w:tplc="ABEE39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1E0908"/>
    <w:multiLevelType w:val="hybridMultilevel"/>
    <w:tmpl w:val="3230B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0EA09E2"/>
    <w:multiLevelType w:val="hybridMultilevel"/>
    <w:tmpl w:val="A04C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1E47AE0"/>
    <w:multiLevelType w:val="hybridMultilevel"/>
    <w:tmpl w:val="863A0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7E14B33"/>
    <w:multiLevelType w:val="hybridMultilevel"/>
    <w:tmpl w:val="DB6C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F10475"/>
    <w:multiLevelType w:val="hybridMultilevel"/>
    <w:tmpl w:val="5CEE7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4686D8E"/>
    <w:multiLevelType w:val="hybridMultilevel"/>
    <w:tmpl w:val="3DB234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481CE5"/>
    <w:multiLevelType w:val="hybridMultilevel"/>
    <w:tmpl w:val="4C0CB792"/>
    <w:lvl w:ilvl="0" w:tplc="18D06907">
      <w:numFmt w:val="bullet"/>
      <w:lvlText w:val="-"/>
      <w:lvlJc w:val="left"/>
      <w:pPr>
        <w:ind w:left="1429" w:hanging="360"/>
      </w:pPr>
      <w:rPr>
        <w:rFonts w:ascii="Symbol" w:hAnsi="Symbol" w:cs="Symbol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B8E1E95"/>
    <w:multiLevelType w:val="hybridMultilevel"/>
    <w:tmpl w:val="C8F6158A"/>
    <w:lvl w:ilvl="0" w:tplc="18D06907">
      <w:numFmt w:val="bullet"/>
      <w:lvlText w:val="-"/>
      <w:lvlJc w:val="left"/>
      <w:pPr>
        <w:ind w:left="1429" w:hanging="360"/>
      </w:pPr>
      <w:rPr>
        <w:rFonts w:ascii="Symbol" w:hAnsi="Symbol" w:cs="Symbol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DA3103B"/>
    <w:multiLevelType w:val="hybridMultilevel"/>
    <w:tmpl w:val="D85008D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2E537540"/>
    <w:multiLevelType w:val="hybridMultilevel"/>
    <w:tmpl w:val="E6748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3D70506"/>
    <w:multiLevelType w:val="hybridMultilevel"/>
    <w:tmpl w:val="00BA209A"/>
    <w:lvl w:ilvl="0" w:tplc="075EE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A577C"/>
    <w:multiLevelType w:val="hybridMultilevel"/>
    <w:tmpl w:val="D850F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2272658"/>
    <w:multiLevelType w:val="hybridMultilevel"/>
    <w:tmpl w:val="51F81ED2"/>
    <w:lvl w:ilvl="0" w:tplc="18D06907">
      <w:numFmt w:val="bullet"/>
      <w:lvlText w:val="-"/>
      <w:lvlJc w:val="left"/>
      <w:pPr>
        <w:ind w:left="1429" w:hanging="360"/>
      </w:pPr>
      <w:rPr>
        <w:rFonts w:ascii="Symbol" w:hAnsi="Symbol" w:cs="Symbol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2980F7B"/>
    <w:multiLevelType w:val="hybridMultilevel"/>
    <w:tmpl w:val="4364E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6C43F9"/>
    <w:multiLevelType w:val="hybridMultilevel"/>
    <w:tmpl w:val="EFFA0F3E"/>
    <w:lvl w:ilvl="0" w:tplc="18D06907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D16DC7"/>
    <w:multiLevelType w:val="hybridMultilevel"/>
    <w:tmpl w:val="6540B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E75244"/>
    <w:multiLevelType w:val="hybridMultilevel"/>
    <w:tmpl w:val="96885D82"/>
    <w:lvl w:ilvl="0" w:tplc="18D06907">
      <w:numFmt w:val="bullet"/>
      <w:lvlText w:val="-"/>
      <w:lvlJc w:val="left"/>
      <w:pPr>
        <w:ind w:left="1429" w:hanging="360"/>
      </w:pPr>
      <w:rPr>
        <w:rFonts w:ascii="Symbol" w:hAnsi="Symbol" w:cs="Symbol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AB4186"/>
    <w:multiLevelType w:val="hybridMultilevel"/>
    <w:tmpl w:val="E7983E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3F4582"/>
    <w:multiLevelType w:val="hybridMultilevel"/>
    <w:tmpl w:val="B13A9216"/>
    <w:lvl w:ilvl="0" w:tplc="721E6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4A434E"/>
    <w:multiLevelType w:val="hybridMultilevel"/>
    <w:tmpl w:val="F3DCE0E0"/>
    <w:lvl w:ilvl="0" w:tplc="79A2E1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BF186E"/>
    <w:multiLevelType w:val="hybridMultilevel"/>
    <w:tmpl w:val="F4146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9155CBA"/>
    <w:multiLevelType w:val="hybridMultilevel"/>
    <w:tmpl w:val="4BCE6B6E"/>
    <w:lvl w:ilvl="0" w:tplc="4F609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6"/>
  </w:num>
  <w:num w:numId="3">
    <w:abstractNumId w:val="8"/>
  </w:num>
  <w:num w:numId="4">
    <w:abstractNumId w:val="1"/>
  </w:num>
  <w:num w:numId="5">
    <w:abstractNumId w:val="3"/>
  </w:num>
  <w:num w:numId="6">
    <w:abstractNumId w:val="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216"/>
        </w:pPr>
        <w:rPr>
          <w:rFonts w:ascii="Lucida Console" w:hAnsi="Lucida Console" w:cs="Lucida Console"/>
          <w:snapToGrid/>
          <w:spacing w:val="-4"/>
          <w:sz w:val="18"/>
          <w:szCs w:val="18"/>
        </w:rPr>
      </w:lvl>
    </w:lvlOverride>
  </w:num>
  <w:num w:numId="7">
    <w:abstractNumId w:val="13"/>
  </w:num>
  <w:num w:numId="8">
    <w:abstractNumId w:val="11"/>
  </w:num>
  <w:num w:numId="9">
    <w:abstractNumId w:val="11"/>
    <w:lvlOverride w:ilvl="0">
      <w:lvl w:ilvl="0">
        <w:numFmt w:val="bullet"/>
        <w:lvlText w:val="-"/>
        <w:lvlJc w:val="left"/>
        <w:pPr>
          <w:tabs>
            <w:tab w:val="num" w:pos="288"/>
          </w:tabs>
        </w:pPr>
        <w:rPr>
          <w:rFonts w:ascii="Symbol" w:hAnsi="Symbol" w:cs="Symbol"/>
          <w:snapToGrid/>
          <w:sz w:val="14"/>
          <w:szCs w:val="14"/>
        </w:rPr>
      </w:lvl>
    </w:lvlOverride>
  </w:num>
  <w:num w:numId="10">
    <w:abstractNumId w:val="0"/>
  </w:num>
  <w:num w:numId="11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 w:cs="Symbol"/>
          <w:snapToGrid/>
          <w:sz w:val="20"/>
          <w:szCs w:val="20"/>
        </w:rPr>
      </w:lvl>
    </w:lvlOverride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  <w:num w:numId="16">
    <w:abstractNumId w:val="7"/>
  </w:num>
  <w:num w:numId="17">
    <w:abstractNumId w:val="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Verdana" w:hAnsi="Verdana" w:cs="Verdana"/>
          <w:snapToGrid/>
          <w:sz w:val="16"/>
          <w:szCs w:val="16"/>
        </w:rPr>
      </w:lvl>
    </w:lvlOverride>
  </w:num>
  <w:num w:numId="18">
    <w:abstractNumId w:val="4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 w:cs="Symbol"/>
          <w:snapToGrid/>
          <w:sz w:val="18"/>
          <w:szCs w:val="18"/>
        </w:rPr>
      </w:lvl>
    </w:lvlOverride>
  </w:num>
  <w:num w:numId="19">
    <w:abstractNumId w:val="12"/>
  </w:num>
  <w:num w:numId="20">
    <w:abstractNumId w:val="12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88"/>
        </w:pPr>
        <w:rPr>
          <w:rFonts w:ascii="Symbol" w:hAnsi="Symbol" w:cs="Symbol"/>
          <w:snapToGrid/>
          <w:sz w:val="18"/>
          <w:szCs w:val="18"/>
        </w:rPr>
      </w:lvl>
    </w:lvlOverride>
  </w:num>
  <w:num w:numId="21">
    <w:abstractNumId w:val="6"/>
  </w:num>
  <w:num w:numId="22">
    <w:abstractNumId w:val="6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88"/>
        </w:pPr>
        <w:rPr>
          <w:rFonts w:ascii="Symbol" w:hAnsi="Symbol" w:cs="Symbol"/>
          <w:snapToGrid/>
          <w:sz w:val="20"/>
          <w:szCs w:val="20"/>
        </w:rPr>
      </w:lvl>
    </w:lvlOverride>
  </w:num>
  <w:num w:numId="23">
    <w:abstractNumId w:val="10"/>
  </w:num>
  <w:num w:numId="24">
    <w:abstractNumId w:val="10"/>
    <w:lvlOverride w:ilvl="0">
      <w:lvl w:ilvl="0">
        <w:numFmt w:val="decimal"/>
        <w:lvlText w:val="%1."/>
        <w:lvlJc w:val="left"/>
        <w:pPr>
          <w:tabs>
            <w:tab w:val="num" w:pos="288"/>
          </w:tabs>
        </w:pPr>
        <w:rPr>
          <w:rFonts w:ascii="Verdana" w:hAnsi="Verdana" w:cs="Verdana"/>
          <w:snapToGrid/>
          <w:sz w:val="16"/>
          <w:szCs w:val="16"/>
        </w:rPr>
      </w:lvl>
    </w:lvlOverride>
  </w:num>
  <w:num w:numId="25">
    <w:abstractNumId w:val="1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288" w:hanging="288"/>
        </w:pPr>
        <w:rPr>
          <w:rFonts w:ascii="Arial" w:hAnsi="Arial" w:cs="Arial"/>
          <w:snapToGrid/>
          <w:sz w:val="16"/>
          <w:szCs w:val="16"/>
        </w:rPr>
      </w:lvl>
    </w:lvlOverride>
  </w:num>
  <w:num w:numId="26">
    <w:abstractNumId w:val="31"/>
  </w:num>
  <w:num w:numId="27">
    <w:abstractNumId w:val="21"/>
  </w:num>
  <w:num w:numId="28">
    <w:abstractNumId w:val="34"/>
  </w:num>
  <w:num w:numId="29">
    <w:abstractNumId w:val="29"/>
  </w:num>
  <w:num w:numId="30">
    <w:abstractNumId w:val="14"/>
  </w:num>
  <w:num w:numId="31">
    <w:abstractNumId w:val="33"/>
  </w:num>
  <w:num w:numId="32">
    <w:abstractNumId w:val="20"/>
  </w:num>
  <w:num w:numId="33">
    <w:abstractNumId w:val="27"/>
  </w:num>
  <w:num w:numId="34">
    <w:abstractNumId w:val="22"/>
  </w:num>
  <w:num w:numId="35">
    <w:abstractNumId w:val="30"/>
  </w:num>
  <w:num w:numId="36">
    <w:abstractNumId w:val="17"/>
  </w:num>
  <w:num w:numId="37">
    <w:abstractNumId w:val="25"/>
  </w:num>
  <w:num w:numId="38">
    <w:abstractNumId w:val="23"/>
  </w:num>
  <w:num w:numId="39">
    <w:abstractNumId w:val="28"/>
  </w:num>
  <w:num w:numId="40">
    <w:abstractNumId w:val="32"/>
  </w:num>
  <w:num w:numId="41">
    <w:abstractNumId w:val="15"/>
  </w:num>
  <w:num w:numId="42">
    <w:abstractNumId w:val="16"/>
  </w:num>
  <w:num w:numId="43">
    <w:abstractNumId w:val="19"/>
  </w:num>
  <w:num w:numId="44">
    <w:abstractNumId w:val="24"/>
  </w:num>
  <w:num w:numId="45">
    <w:abstractNumId w:val="26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D6A"/>
    <w:rsid w:val="00030D6A"/>
    <w:rsid w:val="0007796D"/>
    <w:rsid w:val="000B23FE"/>
    <w:rsid w:val="000D4823"/>
    <w:rsid w:val="001472A0"/>
    <w:rsid w:val="00172303"/>
    <w:rsid w:val="00174A3A"/>
    <w:rsid w:val="0017609A"/>
    <w:rsid w:val="00186DF6"/>
    <w:rsid w:val="001C740E"/>
    <w:rsid w:val="002902D7"/>
    <w:rsid w:val="0030226D"/>
    <w:rsid w:val="00323E34"/>
    <w:rsid w:val="003544B7"/>
    <w:rsid w:val="00386CBC"/>
    <w:rsid w:val="004359EF"/>
    <w:rsid w:val="00456C70"/>
    <w:rsid w:val="00484A1C"/>
    <w:rsid w:val="00497E07"/>
    <w:rsid w:val="004E2629"/>
    <w:rsid w:val="004E6191"/>
    <w:rsid w:val="00501404"/>
    <w:rsid w:val="00522A50"/>
    <w:rsid w:val="0054248F"/>
    <w:rsid w:val="005B06C1"/>
    <w:rsid w:val="005D68AA"/>
    <w:rsid w:val="005F0693"/>
    <w:rsid w:val="005F7E42"/>
    <w:rsid w:val="00613CDF"/>
    <w:rsid w:val="006438A9"/>
    <w:rsid w:val="0065481F"/>
    <w:rsid w:val="0068021C"/>
    <w:rsid w:val="006A3A0E"/>
    <w:rsid w:val="006E5789"/>
    <w:rsid w:val="00720753"/>
    <w:rsid w:val="00745522"/>
    <w:rsid w:val="00773CF4"/>
    <w:rsid w:val="008630B0"/>
    <w:rsid w:val="00865AB7"/>
    <w:rsid w:val="00865B02"/>
    <w:rsid w:val="0087508E"/>
    <w:rsid w:val="00882704"/>
    <w:rsid w:val="008861EA"/>
    <w:rsid w:val="008B7475"/>
    <w:rsid w:val="008E48DA"/>
    <w:rsid w:val="00915934"/>
    <w:rsid w:val="00984A21"/>
    <w:rsid w:val="0099661E"/>
    <w:rsid w:val="009B403E"/>
    <w:rsid w:val="00A117C0"/>
    <w:rsid w:val="00A14066"/>
    <w:rsid w:val="00A244D2"/>
    <w:rsid w:val="00A90C96"/>
    <w:rsid w:val="00AD3C80"/>
    <w:rsid w:val="00B235D2"/>
    <w:rsid w:val="00C208A4"/>
    <w:rsid w:val="00C51688"/>
    <w:rsid w:val="00C57DB1"/>
    <w:rsid w:val="00C57E0F"/>
    <w:rsid w:val="00C74C96"/>
    <w:rsid w:val="00CA271F"/>
    <w:rsid w:val="00CD2502"/>
    <w:rsid w:val="00CD69D9"/>
    <w:rsid w:val="00CF0F95"/>
    <w:rsid w:val="00D60C14"/>
    <w:rsid w:val="00D62C9B"/>
    <w:rsid w:val="00D67635"/>
    <w:rsid w:val="00DA07CA"/>
    <w:rsid w:val="00DA14AA"/>
    <w:rsid w:val="00E6468D"/>
    <w:rsid w:val="00E72C1F"/>
    <w:rsid w:val="00EA1B6B"/>
    <w:rsid w:val="00F531C7"/>
    <w:rsid w:val="00F60045"/>
    <w:rsid w:val="00F675C6"/>
    <w:rsid w:val="00F71949"/>
    <w:rsid w:val="00F71B3C"/>
    <w:rsid w:val="00F76D7C"/>
    <w:rsid w:val="00FD4D2E"/>
    <w:rsid w:val="00FD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3"/>
  </w:style>
  <w:style w:type="paragraph" w:styleId="2">
    <w:name w:val="heading 2"/>
    <w:basedOn w:val="a"/>
    <w:next w:val="a"/>
    <w:link w:val="20"/>
    <w:qFormat/>
    <w:rsid w:val="00C516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D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516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6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30B0"/>
  </w:style>
  <w:style w:type="paragraph" w:styleId="a6">
    <w:name w:val="footer"/>
    <w:basedOn w:val="a"/>
    <w:link w:val="a7"/>
    <w:uiPriority w:val="99"/>
    <w:unhideWhenUsed/>
    <w:rsid w:val="0086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0B0"/>
  </w:style>
  <w:style w:type="character" w:customStyle="1" w:styleId="40">
    <w:name w:val="Заголовок 4 Знак"/>
    <w:basedOn w:val="a0"/>
    <w:link w:val="4"/>
    <w:uiPriority w:val="9"/>
    <w:semiHidden/>
    <w:rsid w:val="00A11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117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17C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D087-CBAE-48C9-A8FD-13E66902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5805</Words>
  <Characters>33094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2009-02-06T17:38:00Z</dcterms:created>
  <dcterms:modified xsi:type="dcterms:W3CDTF">2010-01-24T11:57:00Z</dcterms:modified>
</cp:coreProperties>
</file>