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36" w:rsidRDefault="00541936" w:rsidP="009C1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397B73">
        <w:rPr>
          <w:rFonts w:ascii="Times New Roman" w:hAnsi="Times New Roman" w:cs="Times New Roman"/>
          <w:b/>
          <w:sz w:val="28"/>
          <w:szCs w:val="28"/>
        </w:rPr>
        <w:t xml:space="preserve"> для студентов группы 209 Б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 История.</w:t>
      </w:r>
    </w:p>
    <w:p w:rsidR="002F3090" w:rsidRDefault="002F3090" w:rsidP="002F30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содержание материала в учебнике п. 45 - 48</w:t>
      </w:r>
    </w:p>
    <w:p w:rsidR="002F3090" w:rsidRDefault="002F3090" w:rsidP="002F30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Познакомьтесь с кратким содержанием курса</w:t>
      </w:r>
    </w:p>
    <w:p w:rsidR="002F3090" w:rsidRDefault="002F3090" w:rsidP="002F30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предложенные задания</w:t>
      </w:r>
    </w:p>
    <w:p w:rsidR="002F3090" w:rsidRPr="002F3090" w:rsidRDefault="002F3090" w:rsidP="002F3090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F3090">
        <w:rPr>
          <w:rFonts w:ascii="Times New Roman" w:hAnsi="Times New Roman" w:cs="Times New Roman"/>
          <w:b/>
          <w:i/>
          <w:color w:val="C00000"/>
          <w:sz w:val="28"/>
          <w:szCs w:val="28"/>
        </w:rPr>
        <w:t>Краткое содержание курса 1992 - 2000 годы.</w:t>
      </w:r>
    </w:p>
    <w:p w:rsidR="002F3090" w:rsidRPr="002F3090" w:rsidRDefault="002F3090" w:rsidP="002F309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IX. Российская Федерация в 1992-2012 гг. </w:t>
      </w:r>
    </w:p>
    <w:p w:rsidR="002F3090" w:rsidRPr="00333B33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распада СССР наступил новый важный этап в истории российской государственности. Это время можно условно разделить на три основных хронологических этапа: 1991- конец 1993 гг., конец 1993-2000 гг., 2000-2012 гг. </w:t>
      </w:r>
    </w:p>
    <w:p w:rsidR="002F3090" w:rsidRPr="00333B33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Первый период (1992- конец 1993 гг.)</w:t>
      </w: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время становления Российской Федерации как суверенного государства. Это был «постсоветский», во многих отношениях переходный период. В сжатые сроки, в условиях продолжавшегося экономического кризиса, в Российской Федерации был осуществлен демонтаж советской экономической системы и заложены основы рыночной экономики. Предпринята попытка стабилизации финансово-экономической ситуации. </w:t>
      </w:r>
    </w:p>
    <w:p w:rsidR="002F3090" w:rsidRPr="00333B33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Поставленные задачи были в основном реализованы в ходе либеральных по содержанию и радикальных по исполнению экономических реформ, начатых правительством Ельцина-Гайдара в январе 1992 г. «Шоковая терапия» привела к резкому снижению уровня жизни населения. Усилились голоса критиков радикальных реформ, в том числе среди членов депутатского корпуса. </w:t>
      </w:r>
    </w:p>
    <w:p w:rsidR="002F3090" w:rsidRPr="00333B33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Социально-экономический кризис, развал структур управления и хозяйственных связей, сепаратистские тенденции вследствие распада СССР, последствия борьбы Центра за лояльность автономий (наследие политики «</w:t>
      </w:r>
      <w:proofErr w:type="spellStart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автономизации</w:t>
      </w:r>
      <w:proofErr w:type="spellEnd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М.С.Горбачева, призыв Б.Н. Ельцина «берите столько суверенитета, сколько хотите»), - все это вело к росту центробежных настроений в российских регионах. Нараставшее с середины 1992 г. противостояние президентской и парламентской (в лице съезда народных депутатов и Верховного Совета РСФСР) ветвей власти привело в 1993 г. к политико-конституционному кризису и параличу власти. Это грозило утратой управляемости и развалом страны. Россия оказалась на пороге Гражданской войны. </w:t>
      </w:r>
    </w:p>
    <w:p w:rsidR="002F3090" w:rsidRPr="00333B33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победы Ельцина после трагических событий в Москве в октябре 1993 г. в России произошла кардинальная смена политической системы. Итогом первого периода стало принятие в конце 1993 г. ныне действующей российской Конституции, определившей новые принципы построения российской государственности. Взамен системы Советов создана </w:t>
      </w:r>
      <w:proofErr w:type="spellStart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президентско-парламентская</w:t>
      </w:r>
      <w:proofErr w:type="spellEnd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республика. Предприняты попытки восстановить связь современной и дореволюционной России. Началось возрождение религиозной жизни.</w:t>
      </w:r>
    </w:p>
    <w:p w:rsidR="002F3090" w:rsidRPr="00333B33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Второй период в истории российской государственности (конец 1993-1999 гг.) </w:t>
      </w: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 с созданием основ новой российской государственности в соответствии с Конституцией 1993 года, с корректировкой курса реформ и попытками экономической стабилизации. В 1998 г. экономику потряс новый финансовый кризис (дефолт), оказавший временное благотворное воздействие на экономические процессы. Однако параллельно нарастал кризис центральной власти, который усугублялся правительственной чехардой, </w:t>
      </w: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коррупционными скандалами и сложной ситуацией в Чеченской Республике. Период завершился добровольной отставкой Президента Российской Федерации Б.Н.Ельцина.</w:t>
      </w:r>
    </w:p>
    <w:p w:rsidR="002F3090" w:rsidRPr="00333B33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ходе третьего периода (2000-2012 гг.) </w:t>
      </w: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В.В.Путин в рамках своего первого и второго президентских сроков сумел стабилизировать ситуацию в стране, провести меры по укреплению властной вертикали. Благоприятная конъюнктура способствовала экономическому росту, который продолжался в России вплоть до начала мирового экономического кризиса 2008 г. При президенте Д.А.Медведеве и премьер-министре В.В.Путине (май 2008 - май 2012 гг.) были предприняты меры по преодолению экономического кризиса, модернизации экономики. Осуществлялись общенациональные проекты, реализовывалась социально-ориентированная политика.</w:t>
      </w:r>
    </w:p>
    <w:p w:rsidR="002F3090" w:rsidRPr="00333B33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Усилилось внимание государства к вопросам образования, науки, культуры, духовной жизни, молодежной политики, сохранения исторических традиций. Преемственность власти была подтверждена возращением на пост президента России В.В. Путина в 2012 г.</w:t>
      </w:r>
    </w:p>
    <w:p w:rsidR="002F3090" w:rsidRPr="002F3090" w:rsidRDefault="002F3090" w:rsidP="002F309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Становление новой России (1992-1999 гг.)</w:t>
      </w:r>
    </w:p>
    <w:p w:rsidR="002F3090" w:rsidRPr="00333B33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Б.Н.Ельцин и его окружение. Общественная поддержка курса реформ. Взаимодействие ветвей власти на первом этапе преобразований. Предоставление Б.Н.Ельцину дополнительных полномочий для успешного проведения реформ. Правительство реформаторов во главе с Е.Т.Гайдаром. Начало радикальных экономических преобразований. Либерализация цен. «Шоковая терапия». </w:t>
      </w:r>
      <w:proofErr w:type="spellStart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Ваучерная</w:t>
      </w:r>
      <w:proofErr w:type="spellEnd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приватизация. </w:t>
      </w:r>
      <w:proofErr w:type="spellStart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Долларизация</w:t>
      </w:r>
      <w:proofErr w:type="spellEnd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</w:p>
    <w:p w:rsidR="002F3090" w:rsidRPr="00333B33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сотрудничества к противостоянию исполнительной и законодательной власти в 1992-1993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Б.Н.Ельцина №1400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</w:t>
      </w:r>
    </w:p>
    <w:p w:rsidR="002F3090" w:rsidRPr="00333B33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1992-1993 гг.</w:t>
      </w:r>
    </w:p>
    <w:p w:rsidR="002F3090" w:rsidRPr="00333B33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</w:t>
      </w:r>
    </w:p>
    <w:p w:rsidR="002F3090" w:rsidRPr="00333B33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деиндустриализации</w:t>
      </w:r>
      <w:proofErr w:type="spellEnd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</w:t>
      </w:r>
    </w:p>
    <w:p w:rsidR="002F3090" w:rsidRPr="00333B33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Повседневная жизнь и общественные настроения</w:t>
      </w: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социально-незащищенных слоев. Проблемы русскоязычного населения в бывших республиках СССР</w:t>
      </w:r>
    </w:p>
    <w:p w:rsidR="002F3090" w:rsidRPr="00333B33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Новые приоритеты внешней политики.</w:t>
      </w: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</w:t>
      </w:r>
    </w:p>
    <w:p w:rsidR="002F3090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</w:r>
      <w:proofErr w:type="spellStart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Политтехнологии</w:t>
      </w:r>
      <w:proofErr w:type="spellEnd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Семибанкирщина</w:t>
      </w:r>
      <w:proofErr w:type="spellEnd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«Олигархический» капитализм. Правительства В.С.Черномырдина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</w:t>
      </w:r>
    </w:p>
    <w:p w:rsidR="00D82F9A" w:rsidRPr="00333B33" w:rsidRDefault="00D82F9A" w:rsidP="00D82F9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B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События/даты:</w:t>
      </w:r>
    </w:p>
    <w:p w:rsidR="00D82F9A" w:rsidRPr="00333B33" w:rsidRDefault="00D82F9A" w:rsidP="00D82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1992 г., 2 января – начало экономической реформы</w:t>
      </w:r>
    </w:p>
    <w:p w:rsidR="00D82F9A" w:rsidRPr="00333B33" w:rsidRDefault="00D82F9A" w:rsidP="00D82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1992 г. - указ Президента РФ о введении в действие системы приватизационных чеков (ваучеров), начало приватизации госимущества</w:t>
      </w:r>
    </w:p>
    <w:p w:rsidR="00D82F9A" w:rsidRPr="00333B33" w:rsidRDefault="00D82F9A" w:rsidP="00D82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1992 г., март – подписание субъектами РФ Федеративного договора (кроме Татарстана и Чечни)</w:t>
      </w:r>
    </w:p>
    <w:p w:rsidR="00D82F9A" w:rsidRPr="00333B33" w:rsidRDefault="00D82F9A" w:rsidP="00D82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1993, январь – подписание Договора СНВ-2 между Россией и США</w:t>
      </w:r>
    </w:p>
    <w:p w:rsidR="00D82F9A" w:rsidRPr="00333B33" w:rsidRDefault="00D82F9A" w:rsidP="00D82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1993 г., 25 апреля – референдум о доверии Президенту Б.Н.Ельцину и Верховному совету</w:t>
      </w:r>
    </w:p>
    <w:p w:rsidR="00D82F9A" w:rsidRPr="00333B33" w:rsidRDefault="00D82F9A" w:rsidP="00D82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1993г., 21сентября – Указ Президента РФ №1400 «О поэтапной </w:t>
      </w:r>
      <w:proofErr w:type="spellStart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конституци-онной</w:t>
      </w:r>
      <w:proofErr w:type="spellEnd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реформе», объявление о роспуске съезда народных депутатов и Верховного Совета и о проведении 12 декабря 1993 г. референдума по новой Конституции</w:t>
      </w:r>
    </w:p>
    <w:p w:rsidR="00D82F9A" w:rsidRPr="00333B33" w:rsidRDefault="00D82F9A" w:rsidP="00D82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1993 г., 1-3 октября – безрезультатные переговоры о мирном разрешении политического кризиса в Свято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Даниловом монастыре</w:t>
      </w:r>
    </w:p>
    <w:p w:rsidR="00D82F9A" w:rsidRPr="00333B33" w:rsidRDefault="00D82F9A" w:rsidP="00D82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1993, октябрь – трагические события в Москве, обстрел Белого дома</w:t>
      </w:r>
    </w:p>
    <w:p w:rsidR="00D82F9A" w:rsidRPr="00333B33" w:rsidRDefault="00D82F9A" w:rsidP="00D82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1993 г., 12 декабря – принятие Конституции РФ и выборы в Федеральное Собрание РФ</w:t>
      </w:r>
    </w:p>
    <w:p w:rsidR="00D82F9A" w:rsidRPr="00333B33" w:rsidRDefault="00D82F9A" w:rsidP="00D82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1994 г., февраль – объявление Государственной Думой РФ амнистии участникам событий октября 1993 г.</w:t>
      </w:r>
    </w:p>
    <w:p w:rsidR="00D82F9A" w:rsidRPr="00333B33" w:rsidRDefault="00D82F9A" w:rsidP="00D82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1994 г., февраль – подписание договора Российской Федерации с Татарстаном</w:t>
      </w:r>
    </w:p>
    <w:p w:rsidR="00D82F9A" w:rsidRPr="00333B33" w:rsidRDefault="00D82F9A" w:rsidP="00D82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1994, август – завершение вывода советских / российских войск из Германии</w:t>
      </w:r>
    </w:p>
    <w:p w:rsidR="00D82F9A" w:rsidRPr="00333B33" w:rsidRDefault="00D82F9A" w:rsidP="00D82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1994 г., декабрь – начало военно-политического кризиса в Чеченской Республике</w:t>
      </w:r>
    </w:p>
    <w:p w:rsidR="00D82F9A" w:rsidRPr="00333B33" w:rsidRDefault="00D82F9A" w:rsidP="00D82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1995 г., июнь – нападение боевиков на г. Буденновск</w:t>
      </w:r>
    </w:p>
    <w:p w:rsidR="00D82F9A" w:rsidRPr="00333B33" w:rsidRDefault="00D82F9A" w:rsidP="00D82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1996 г. - выборы Президента РФ</w:t>
      </w:r>
    </w:p>
    <w:p w:rsidR="00D82F9A" w:rsidRPr="00333B33" w:rsidRDefault="00D82F9A" w:rsidP="00D82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1996 г. – Хасавюртовские соглашения</w:t>
      </w:r>
    </w:p>
    <w:p w:rsidR="00D82F9A" w:rsidRPr="00333B33" w:rsidRDefault="00D82F9A" w:rsidP="00D82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1996 г. – вступление России в Совет Европы</w:t>
      </w:r>
    </w:p>
    <w:p w:rsidR="00D82F9A" w:rsidRPr="00333B33" w:rsidRDefault="00D82F9A" w:rsidP="00D82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1998 г., август – дефолт, финансовый кризис</w:t>
      </w:r>
    </w:p>
    <w:p w:rsidR="00D82F9A" w:rsidRPr="00333B33" w:rsidRDefault="00D82F9A" w:rsidP="00D82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1999 г. – возобновление военного конфликта на Северном Кавказе</w:t>
      </w:r>
    </w:p>
    <w:p w:rsidR="00D82F9A" w:rsidRPr="00333B33" w:rsidRDefault="00D82F9A" w:rsidP="00D82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1999 г. – добровольная отставка (сложение полномочий) Б.Н.Ельцина</w:t>
      </w:r>
    </w:p>
    <w:p w:rsidR="00D82F9A" w:rsidRDefault="00D82F9A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90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90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90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90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90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90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90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90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90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90" w:rsidRPr="002F3090" w:rsidRDefault="002F3090" w:rsidP="002F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766" w:rsidRPr="009C142E" w:rsidRDefault="009C142E" w:rsidP="009C14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4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Российская Федерация </w:t>
      </w:r>
      <w:r w:rsidR="0007080D">
        <w:rPr>
          <w:rFonts w:ascii="Times New Roman" w:hAnsi="Times New Roman" w:cs="Times New Roman"/>
          <w:b/>
          <w:sz w:val="24"/>
          <w:szCs w:val="24"/>
        </w:rPr>
        <w:t xml:space="preserve"> п. 45 - 48</w:t>
      </w:r>
    </w:p>
    <w:p w:rsidR="009C142E" w:rsidRDefault="009C142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142E">
        <w:rPr>
          <w:rFonts w:ascii="Times New Roman" w:hAnsi="Times New Roman" w:cs="Times New Roman"/>
          <w:b/>
          <w:i/>
          <w:sz w:val="24"/>
          <w:szCs w:val="24"/>
        </w:rPr>
        <w:t>Работа с учебным материалам</w:t>
      </w:r>
    </w:p>
    <w:p w:rsidR="009C142E" w:rsidRPr="001946A7" w:rsidRDefault="009C142E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946A7">
        <w:rPr>
          <w:rFonts w:ascii="Times New Roman" w:hAnsi="Times New Roman" w:cs="Times New Roman"/>
          <w:b/>
          <w:color w:val="C00000"/>
          <w:sz w:val="24"/>
          <w:szCs w:val="24"/>
        </w:rPr>
        <w:t>п. 45  Российская экономика на пути к рынку</w:t>
      </w:r>
    </w:p>
    <w:p w:rsidR="009C142E" w:rsidRDefault="009C1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>Расположите в хронологической последовательности меры (шаги) по переходу к рынку (пункт 1 п. 45)</w:t>
      </w:r>
    </w:p>
    <w:p w:rsidR="009C142E" w:rsidRDefault="009C142E" w:rsidP="009C14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C142E" w:rsidRDefault="009C142E" w:rsidP="009C14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C142E" w:rsidRDefault="009C142E" w:rsidP="009C14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C142E" w:rsidRPr="009C142E" w:rsidRDefault="009C142E" w:rsidP="009C14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C142E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C142E" w:rsidRDefault="009C142E" w:rsidP="009C142E">
      <w:pPr>
        <w:rPr>
          <w:rFonts w:ascii="Times New Roman" w:hAnsi="Times New Roman" w:cs="Times New Roman"/>
          <w:sz w:val="24"/>
          <w:szCs w:val="24"/>
        </w:rPr>
      </w:pPr>
      <w:r w:rsidRPr="009C142E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>. На конкретных фактах из пункта 7 покажите противоречивость результатов экономических реформ.</w:t>
      </w:r>
    </w:p>
    <w:p w:rsidR="009C142E" w:rsidRDefault="009C142E" w:rsidP="009C14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экономических реформ</w:t>
      </w:r>
    </w:p>
    <w:p w:rsidR="009C142E" w:rsidRPr="009C142E" w:rsidRDefault="00C15FAF" w:rsidP="009C142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5F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8.65pt;margin-top:15.35pt;width:57.6pt;height:19.4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26" type="#_x0000_t32" style="position:absolute;left:0;text-align:left;margin-left:166.65pt;margin-top:15.35pt;width:55.1pt;height:13.8pt;flip:x;z-index:251658240" o:connectortype="straight">
            <v:stroke endarrow="block"/>
          </v:shape>
        </w:pict>
      </w:r>
      <w:r w:rsidR="009C142E">
        <w:rPr>
          <w:rFonts w:ascii="Times New Roman" w:hAnsi="Times New Roman" w:cs="Times New Roman"/>
          <w:b/>
          <w:i/>
          <w:sz w:val="24"/>
          <w:szCs w:val="24"/>
        </w:rPr>
        <w:t>противоречивые</w:t>
      </w:r>
    </w:p>
    <w:p w:rsidR="009C142E" w:rsidRDefault="009C1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15F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2.05pt;margin-top:22.65pt;width:142.75pt;height:20pt;z-index:251662336;mso-position-horizontal-relative:text;mso-position-vertical-relative:text">
            <v:textbox>
              <w:txbxContent>
                <w:p w:rsidR="009C142E" w:rsidRPr="009C142E" w:rsidRDefault="009C142E" w:rsidP="009C14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C142E">
                    <w:rPr>
                      <w:rFonts w:ascii="Times New Roman" w:hAnsi="Times New Roman" w:cs="Times New Roman"/>
                    </w:rPr>
                    <w:t>положительные</w:t>
                  </w:r>
                </w:p>
              </w:txbxContent>
            </v:textbox>
          </v:shape>
        </w:pict>
      </w:r>
      <w:r w:rsidR="00C15F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202" style="position:absolute;margin-left:238.65pt;margin-top:22.65pt;width:143.45pt;height:20pt;z-index:251663360;mso-position-horizontal-relative:text;mso-position-vertical-relative:text">
            <v:textbox>
              <w:txbxContent>
                <w:p w:rsidR="009C142E" w:rsidRPr="009C142E" w:rsidRDefault="009C142E" w:rsidP="009C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отрицательные</w:t>
                  </w:r>
                </w:p>
              </w:txbxContent>
            </v:textbox>
          </v:shape>
        </w:pict>
      </w:r>
      <w:r w:rsidR="00C15F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232.45pt;margin-top:17.65pt;width:153.4pt;height:39.4pt;z-index:251661312;mso-position-horizontal-relative:text;mso-position-vertical-relative:text"/>
        </w:pict>
      </w:r>
      <w:r w:rsidR="00C15F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48.3pt;margin-top:17.65pt;width:153.4pt;height:39.4pt;z-index:251660288;mso-position-horizontal-relative:text;mso-position-vertical-relative:text"/>
        </w:pic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C142E" w:rsidRDefault="009C142E">
      <w:pPr>
        <w:rPr>
          <w:rFonts w:ascii="Times New Roman" w:hAnsi="Times New Roman" w:cs="Times New Roman"/>
          <w:sz w:val="24"/>
          <w:szCs w:val="24"/>
        </w:rPr>
      </w:pPr>
    </w:p>
    <w:p w:rsidR="009C142E" w:rsidRDefault="009C142E">
      <w:pPr>
        <w:rPr>
          <w:rFonts w:ascii="Times New Roman" w:hAnsi="Times New Roman" w:cs="Times New Roman"/>
          <w:sz w:val="24"/>
          <w:szCs w:val="24"/>
        </w:rPr>
      </w:pPr>
    </w:p>
    <w:p w:rsidR="009C142E" w:rsidRPr="001946A7" w:rsidRDefault="009C142E" w:rsidP="009C142E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946A7">
        <w:rPr>
          <w:rFonts w:ascii="Times New Roman" w:hAnsi="Times New Roman" w:cs="Times New Roman"/>
          <w:b/>
          <w:color w:val="C00000"/>
          <w:sz w:val="24"/>
          <w:szCs w:val="24"/>
        </w:rPr>
        <w:t>п. 46. Политическое развитие РФ в 1990 гг.</w:t>
      </w:r>
    </w:p>
    <w:p w:rsidR="009C142E" w:rsidRDefault="009C142E" w:rsidP="009C1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>Объясните, почему в начале 1990 г разработка новой российской Конституции стала необходимым и неотложным делом.</w:t>
      </w:r>
    </w:p>
    <w:p w:rsidR="009C142E" w:rsidRDefault="009C142E" w:rsidP="009C1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142E" w:rsidRDefault="009C142E" w:rsidP="009C1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2.</w:t>
      </w:r>
      <w:r w:rsidR="00194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6A7">
        <w:rPr>
          <w:rFonts w:ascii="Times New Roman" w:hAnsi="Times New Roman" w:cs="Times New Roman"/>
          <w:sz w:val="24"/>
          <w:szCs w:val="24"/>
        </w:rPr>
        <w:t>Кратко изложите суть позиций по вопросу об основах политического строя.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946A7" w:rsidTr="001946A7">
        <w:tc>
          <w:tcPr>
            <w:tcW w:w="4785" w:type="dxa"/>
          </w:tcPr>
          <w:p w:rsidR="001946A7" w:rsidRPr="001946A7" w:rsidRDefault="001946A7" w:rsidP="001946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Президент</w:t>
            </w:r>
          </w:p>
        </w:tc>
        <w:tc>
          <w:tcPr>
            <w:tcW w:w="4786" w:type="dxa"/>
          </w:tcPr>
          <w:p w:rsidR="001946A7" w:rsidRPr="001946A7" w:rsidRDefault="001946A7" w:rsidP="001946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Верховный Совет</w:t>
            </w:r>
          </w:p>
        </w:tc>
      </w:tr>
      <w:tr w:rsidR="001946A7" w:rsidTr="001946A7">
        <w:tc>
          <w:tcPr>
            <w:tcW w:w="4785" w:type="dxa"/>
          </w:tcPr>
          <w:p w:rsidR="001946A7" w:rsidRDefault="001946A7" w:rsidP="009C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A7" w:rsidRDefault="001946A7" w:rsidP="009C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A7" w:rsidRDefault="001946A7" w:rsidP="009C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946A7" w:rsidRDefault="001946A7" w:rsidP="009C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6A7" w:rsidRDefault="001946A7" w:rsidP="009C1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3. </w:t>
      </w:r>
      <w:r>
        <w:rPr>
          <w:rFonts w:ascii="Times New Roman" w:hAnsi="Times New Roman" w:cs="Times New Roman"/>
          <w:sz w:val="24"/>
          <w:szCs w:val="24"/>
        </w:rPr>
        <w:t>По материалу пункта 2 заполните схему:</w:t>
      </w:r>
    </w:p>
    <w:p w:rsidR="001946A7" w:rsidRPr="001946A7" w:rsidRDefault="001946A7" w:rsidP="00194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46A7">
        <w:rPr>
          <w:rFonts w:ascii="Times New Roman" w:hAnsi="Times New Roman" w:cs="Times New Roman"/>
          <w:b/>
          <w:sz w:val="24"/>
          <w:szCs w:val="24"/>
        </w:rPr>
        <w:t>Политико</w:t>
      </w:r>
      <w:proofErr w:type="spellEnd"/>
      <w:r w:rsidRPr="001946A7">
        <w:rPr>
          <w:rFonts w:ascii="Times New Roman" w:hAnsi="Times New Roman" w:cs="Times New Roman"/>
          <w:b/>
          <w:sz w:val="24"/>
          <w:szCs w:val="24"/>
        </w:rPr>
        <w:t xml:space="preserve"> - конституционный кризис 1993 года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946A7" w:rsidTr="001946A7">
        <w:tc>
          <w:tcPr>
            <w:tcW w:w="3190" w:type="dxa"/>
          </w:tcPr>
          <w:p w:rsidR="001946A7" w:rsidRPr="001946A7" w:rsidRDefault="001946A7" w:rsidP="001946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Причины</w:t>
            </w:r>
          </w:p>
        </w:tc>
        <w:tc>
          <w:tcPr>
            <w:tcW w:w="3190" w:type="dxa"/>
          </w:tcPr>
          <w:p w:rsidR="001946A7" w:rsidRPr="001946A7" w:rsidRDefault="001946A7" w:rsidP="001946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события</w:t>
            </w:r>
          </w:p>
        </w:tc>
        <w:tc>
          <w:tcPr>
            <w:tcW w:w="3191" w:type="dxa"/>
          </w:tcPr>
          <w:p w:rsidR="001946A7" w:rsidRPr="001946A7" w:rsidRDefault="001946A7" w:rsidP="001946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Последствия</w:t>
            </w:r>
          </w:p>
        </w:tc>
      </w:tr>
      <w:tr w:rsidR="001946A7" w:rsidTr="001946A7">
        <w:tc>
          <w:tcPr>
            <w:tcW w:w="3190" w:type="dxa"/>
          </w:tcPr>
          <w:p w:rsidR="001946A7" w:rsidRDefault="001946A7" w:rsidP="0019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A7" w:rsidRDefault="001946A7" w:rsidP="0019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46A7" w:rsidRDefault="001946A7" w:rsidP="0019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946A7" w:rsidRDefault="001946A7" w:rsidP="0019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6A7" w:rsidRDefault="001946A7" w:rsidP="001946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6A7" w:rsidRDefault="001946A7" w:rsidP="001946A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4. </w:t>
      </w:r>
      <w:r>
        <w:rPr>
          <w:rFonts w:ascii="Times New Roman" w:hAnsi="Times New Roman" w:cs="Times New Roman"/>
          <w:sz w:val="24"/>
          <w:szCs w:val="24"/>
        </w:rPr>
        <w:t>По содержания пункта 3 (а также используя дополнительные источники информации</w:t>
      </w:r>
      <w:r w:rsidRPr="001946A7">
        <w:rPr>
          <w:rFonts w:ascii="Times New Roman" w:hAnsi="Times New Roman" w:cs="Times New Roman"/>
          <w:b/>
          <w:i/>
          <w:sz w:val="24"/>
          <w:szCs w:val="24"/>
        </w:rPr>
        <w:t>) составьте схему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946A7" w:rsidRDefault="00C15FAF" w:rsidP="00194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left:0;text-align:left;margin-left:308.85pt;margin-top:12.65pt;width:79pt;height:17.2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6" type="#_x0000_t32" style="position:absolute;left:0;text-align:left;margin-left:238.65pt;margin-top:12.65pt;width:0;height:17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5" type="#_x0000_t32" style="position:absolute;left:0;text-align:left;margin-left:89.5pt;margin-top:16.65pt;width:61.05pt;height:13.25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3" style="position:absolute;left:0;text-align:left;margin-left:333pt;margin-top:33.9pt;width:123.85pt;height:25.95pt;z-index:251665408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4" style="position:absolute;left:0;text-align:left;margin-left:171.6pt;margin-top:33.9pt;width:123.85pt;height:25.95pt;z-index:251666432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2" style="position:absolute;left:0;text-align:left;margin-left:14pt;margin-top:33.9pt;width:123.85pt;height:25.95pt;z-index:251664384"/>
        </w:pict>
      </w:r>
      <w:r w:rsidR="001946A7">
        <w:rPr>
          <w:rFonts w:ascii="Times New Roman" w:hAnsi="Times New Roman" w:cs="Times New Roman"/>
          <w:b/>
          <w:sz w:val="24"/>
          <w:szCs w:val="24"/>
        </w:rPr>
        <w:t xml:space="preserve">Государственная власть в РФ в соответствии с Конституцией 1993 года. </w:t>
      </w:r>
    </w:p>
    <w:p w:rsidR="001946A7" w:rsidRDefault="001946A7" w:rsidP="00194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A7" w:rsidRDefault="001946A7" w:rsidP="00194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FCC" w:rsidRDefault="00251FCC" w:rsidP="00251FCC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1FCC" w:rsidRDefault="00251FCC" w:rsidP="00251FCC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п. 48. </w:t>
      </w:r>
      <w:r w:rsidR="0007080D">
        <w:rPr>
          <w:rFonts w:ascii="Times New Roman" w:hAnsi="Times New Roman" w:cs="Times New Roman"/>
          <w:b/>
          <w:color w:val="C00000"/>
          <w:sz w:val="24"/>
          <w:szCs w:val="24"/>
        </w:rPr>
        <w:t>Геополитическое положение и внешняя политика в 1990 годы.</w:t>
      </w:r>
    </w:p>
    <w:p w:rsidR="0007080D" w:rsidRDefault="0007080D" w:rsidP="0025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1.</w:t>
      </w:r>
      <w:r>
        <w:rPr>
          <w:rFonts w:ascii="Times New Roman" w:hAnsi="Times New Roman" w:cs="Times New Roman"/>
          <w:sz w:val="24"/>
          <w:szCs w:val="24"/>
        </w:rPr>
        <w:t xml:space="preserve"> Перечислите факторы, повлиявшие на необходимость выработки внешнеполитической концепции России. Используйте содержание пункта 1 данного параграфа.</w:t>
      </w:r>
    </w:p>
    <w:p w:rsidR="0007080D" w:rsidRDefault="0007080D" w:rsidP="000708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7080D" w:rsidRDefault="0007080D" w:rsidP="000708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7080D" w:rsidRDefault="0007080D" w:rsidP="000708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7080D" w:rsidRDefault="0007080D" w:rsidP="000708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07080D" w:rsidRDefault="0007080D" w:rsidP="00070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2. </w:t>
      </w:r>
      <w:r>
        <w:rPr>
          <w:rFonts w:ascii="Times New Roman" w:hAnsi="Times New Roman" w:cs="Times New Roman"/>
          <w:sz w:val="24"/>
          <w:szCs w:val="24"/>
        </w:rPr>
        <w:t>Заполните таблицу, используя содержание пунктов 2 - 5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7080D" w:rsidTr="0007080D">
        <w:tc>
          <w:tcPr>
            <w:tcW w:w="4785" w:type="dxa"/>
          </w:tcPr>
          <w:p w:rsidR="0007080D" w:rsidRPr="0007080D" w:rsidRDefault="0007080D" w:rsidP="000708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направления внешней политики в 1990 годы</w:t>
            </w:r>
          </w:p>
        </w:tc>
        <w:tc>
          <w:tcPr>
            <w:tcW w:w="4786" w:type="dxa"/>
          </w:tcPr>
          <w:p w:rsidR="0007080D" w:rsidRPr="0007080D" w:rsidRDefault="0007080D" w:rsidP="000708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Важнейшие внешнеполитические события по каждому направлению</w:t>
            </w:r>
          </w:p>
        </w:tc>
      </w:tr>
      <w:tr w:rsidR="0007080D" w:rsidTr="0007080D">
        <w:tc>
          <w:tcPr>
            <w:tcW w:w="4785" w:type="dxa"/>
          </w:tcPr>
          <w:p w:rsidR="0007080D" w:rsidRDefault="0007080D" w:rsidP="0007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D" w:rsidRDefault="0007080D" w:rsidP="0007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15" w:rsidRDefault="00B23615" w:rsidP="0007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7080D" w:rsidRDefault="0007080D" w:rsidP="0007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615" w:rsidRDefault="00B23615" w:rsidP="0007080D">
      <w:pPr>
        <w:rPr>
          <w:rFonts w:ascii="Times New Roman" w:hAnsi="Times New Roman" w:cs="Times New Roman"/>
          <w:b/>
          <w:sz w:val="24"/>
          <w:szCs w:val="24"/>
        </w:rPr>
      </w:pPr>
    </w:p>
    <w:p w:rsidR="00D82DF8" w:rsidRDefault="00B23615" w:rsidP="00070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3. </w:t>
      </w:r>
    </w:p>
    <w:p w:rsidR="0007080D" w:rsidRDefault="00D82DF8" w:rsidP="00070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B23615" w:rsidRPr="00B23615">
        <w:rPr>
          <w:rFonts w:ascii="Times New Roman" w:hAnsi="Times New Roman" w:cs="Times New Roman"/>
          <w:sz w:val="24"/>
          <w:szCs w:val="24"/>
        </w:rPr>
        <w:t>Расшифруйте следующие аббревиатуры</w:t>
      </w:r>
      <w:r w:rsidR="00B23615">
        <w:rPr>
          <w:rFonts w:ascii="Times New Roman" w:hAnsi="Times New Roman" w:cs="Times New Roman"/>
          <w:sz w:val="24"/>
          <w:szCs w:val="24"/>
        </w:rPr>
        <w:t>: НАТО, СНГ</w:t>
      </w:r>
      <w:r w:rsidR="001873B5">
        <w:rPr>
          <w:rFonts w:ascii="Times New Roman" w:hAnsi="Times New Roman" w:cs="Times New Roman"/>
          <w:sz w:val="24"/>
          <w:szCs w:val="24"/>
        </w:rPr>
        <w:t>?</w:t>
      </w:r>
      <w:r w:rsidR="00B23615">
        <w:rPr>
          <w:rFonts w:ascii="Times New Roman" w:hAnsi="Times New Roman" w:cs="Times New Roman"/>
          <w:sz w:val="24"/>
          <w:szCs w:val="24"/>
        </w:rPr>
        <w:t>, ГУУАМ,</w:t>
      </w:r>
      <w:r>
        <w:rPr>
          <w:rFonts w:ascii="Times New Roman" w:hAnsi="Times New Roman" w:cs="Times New Roman"/>
          <w:sz w:val="24"/>
          <w:szCs w:val="24"/>
        </w:rPr>
        <w:t xml:space="preserve"> АТЭС, ОБСЕ. Какие задачи ставили перед собой эти объединения?</w:t>
      </w:r>
    </w:p>
    <w:p w:rsidR="00397B73" w:rsidRDefault="00397B73" w:rsidP="001946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B73" w:rsidRDefault="00397B73" w:rsidP="001946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B73" w:rsidRDefault="00397B73" w:rsidP="001946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B73" w:rsidRDefault="00397B73" w:rsidP="001946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FAC" w:rsidRDefault="00654FAC" w:rsidP="001946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FAC" w:rsidRDefault="00654FAC" w:rsidP="001946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4FAC" w:rsidSect="000A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8FA"/>
    <w:multiLevelType w:val="hybridMultilevel"/>
    <w:tmpl w:val="913C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2D9A"/>
    <w:multiLevelType w:val="hybridMultilevel"/>
    <w:tmpl w:val="3738F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E6CEC"/>
    <w:multiLevelType w:val="hybridMultilevel"/>
    <w:tmpl w:val="CB868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10C39"/>
    <w:multiLevelType w:val="hybridMultilevel"/>
    <w:tmpl w:val="4170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80360"/>
    <w:multiLevelType w:val="hybridMultilevel"/>
    <w:tmpl w:val="5A04B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D6651"/>
    <w:multiLevelType w:val="hybridMultilevel"/>
    <w:tmpl w:val="DE0A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F36C6"/>
    <w:multiLevelType w:val="hybridMultilevel"/>
    <w:tmpl w:val="17824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338DD"/>
    <w:multiLevelType w:val="hybridMultilevel"/>
    <w:tmpl w:val="7644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142E"/>
    <w:rsid w:val="0007080D"/>
    <w:rsid w:val="000A6766"/>
    <w:rsid w:val="001873B5"/>
    <w:rsid w:val="001946A7"/>
    <w:rsid w:val="001C790F"/>
    <w:rsid w:val="00251FCC"/>
    <w:rsid w:val="002F3090"/>
    <w:rsid w:val="00371197"/>
    <w:rsid w:val="00397B73"/>
    <w:rsid w:val="005253A4"/>
    <w:rsid w:val="00541936"/>
    <w:rsid w:val="00653BEC"/>
    <w:rsid w:val="00654FAC"/>
    <w:rsid w:val="008171BB"/>
    <w:rsid w:val="00845165"/>
    <w:rsid w:val="00953A5A"/>
    <w:rsid w:val="00971F69"/>
    <w:rsid w:val="009C142E"/>
    <w:rsid w:val="009D0A02"/>
    <w:rsid w:val="00B23615"/>
    <w:rsid w:val="00C15FAF"/>
    <w:rsid w:val="00C81EFC"/>
    <w:rsid w:val="00D82DF8"/>
    <w:rsid w:val="00D82F9A"/>
    <w:rsid w:val="00F8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35"/>
        <o:r id="V:Rule9" type="connector" idref="#_x0000_s1037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42E"/>
    <w:pPr>
      <w:ind w:left="720"/>
      <w:contextualSpacing/>
    </w:pPr>
  </w:style>
  <w:style w:type="table" w:styleId="a4">
    <w:name w:val="Table Grid"/>
    <w:basedOn w:val="a1"/>
    <w:uiPriority w:val="59"/>
    <w:rsid w:val="00194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2020-04-13T10:26:00Z</dcterms:created>
  <dcterms:modified xsi:type="dcterms:W3CDTF">2020-05-17T12:31:00Z</dcterms:modified>
</cp:coreProperties>
</file>