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E3" w:rsidRPr="002443E3" w:rsidRDefault="002443E3" w:rsidP="002443E3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proofErr w:type="gramStart"/>
      <w:r w:rsidRPr="002443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Семинар</w:t>
      </w:r>
      <w:r w:rsidRPr="002443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br/>
        <w:t>«</w:t>
      </w:r>
      <w:proofErr w:type="gramEnd"/>
      <w:r w:rsidRPr="002443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Основные принципы формирования профессиональной культуры студента СПО в рамках учебного процесса с учетом сельскохозяйственного профиля подготовки» </w:t>
      </w:r>
      <w:r w:rsidRPr="002443E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(в рамках реализации мероприятий дорожной карты проекта «Сопровождение профессиональных образовательных организаций по формированию профессиональной культуры обучающихся»</w:t>
      </w:r>
      <w:r w:rsidRPr="002443E3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</w:t>
      </w:r>
      <w:r w:rsidRPr="002443E3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ru-RU"/>
        </w:rPr>
        <w:t>по направлению подготовки специалистов среднего звена сельскохозяйственного профиля)</w:t>
      </w:r>
    </w:p>
    <w:p w:rsidR="002443E3" w:rsidRPr="002443E3" w:rsidRDefault="002443E3" w:rsidP="002443E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Организатор:</w:t>
      </w: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центр развития профессионального образования</w:t>
      </w:r>
    </w:p>
    <w:p w:rsidR="002443E3" w:rsidRPr="002443E3" w:rsidRDefault="002443E3" w:rsidP="002443E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bookmarkStart w:id="0" w:name="_GoBack"/>
      <w:r w:rsidRPr="002443E3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30 марта 2021 г. </w:t>
      </w: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соответственно дорожной карте проекта «Сопровождение профессиональных образовательных организаций по формированию профессиональной культуры обучающихся» состоялся семинар «Основные принципы формирования профессиональной культуры студента СПО в рамках учебного процесса с учетом сельскохозяйственного профиля подготовки» на базе ГПОУ ЯО Великосельского аграрного колледжа.</w:t>
      </w:r>
    </w:p>
    <w:bookmarkEnd w:id="0"/>
    <w:p w:rsidR="002443E3" w:rsidRPr="002443E3" w:rsidRDefault="002443E3" w:rsidP="002443E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В работе семинара приняли участие представители 5 образовательных организаций сельскохозяйственного профиля: ГПОУ ЯО Великосельского аграрного колледжа; ГПОУ ЯО Пошехонского аграрно-политехнического колледжа; ГПОУ </w:t>
      </w:r>
      <w:proofErr w:type="spell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Любимского</w:t>
      </w:r>
      <w:proofErr w:type="spell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аграрно-политехнического колледжа; ГПОУ ЯО </w:t>
      </w:r>
      <w:proofErr w:type="spell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Мышкинского</w:t>
      </w:r>
      <w:proofErr w:type="spell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политехнического </w:t>
      </w:r>
      <w:proofErr w:type="gram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колледжа  и</w:t>
      </w:r>
      <w:proofErr w:type="gram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ГПОУ ЯО Борисоглебского политехнического колледжа. Участниками данного мероприятия также стали представители базовых площадок проекта: ГПОУ ЯО Ярославского колледжа радиоэлектроники и телекоммуникаций и ГПОУ ЯО Рыбинского транспортно-технологического колледжа. Всего в работе приняли участие 24 человека.</w:t>
      </w:r>
    </w:p>
    <w:p w:rsidR="002443E3" w:rsidRPr="002443E3" w:rsidRDefault="002443E3" w:rsidP="002443E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 В ходе обсуждения данной </w:t>
      </w:r>
      <w:proofErr w:type="gram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темы  были</w:t>
      </w:r>
      <w:proofErr w:type="gram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представлены две анкеты:</w:t>
      </w:r>
    </w:p>
    <w:p w:rsidR="002443E3" w:rsidRPr="002443E3" w:rsidRDefault="002443E3" w:rsidP="002443E3">
      <w:pPr>
        <w:numPr>
          <w:ilvl w:val="0"/>
          <w:numId w:val="1"/>
        </w:numPr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Для определения степени понимания </w:t>
      </w:r>
      <w:proofErr w:type="gram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и  важности</w:t>
      </w:r>
      <w:proofErr w:type="gram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понятия «профессиональная культура» в работе выпускников и педагогов;</w:t>
      </w:r>
    </w:p>
    <w:p w:rsidR="002443E3" w:rsidRPr="002443E3" w:rsidRDefault="002443E3" w:rsidP="002443E3">
      <w:pPr>
        <w:numPr>
          <w:ilvl w:val="0"/>
          <w:numId w:val="1"/>
        </w:numPr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Определение   уровня формирования профессиональной </w:t>
      </w:r>
      <w:proofErr w:type="gramStart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культуры  в</w:t>
      </w:r>
      <w:proofErr w:type="gramEnd"/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процессе учебной деятельности педагога.</w:t>
      </w:r>
    </w:p>
    <w:p w:rsidR="002443E3" w:rsidRPr="002443E3" w:rsidRDefault="002443E3" w:rsidP="002443E3">
      <w:pPr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Данное анкетирование было проведено среди присутствующих, что позволило на полученных результатах скорректировать содержание аналитического материала и спланировать дальнейшую работу по реализации дорожной карты проекта.</w:t>
      </w:r>
    </w:p>
    <w:p w:rsidR="002443E3" w:rsidRPr="002443E3" w:rsidRDefault="002443E3" w:rsidP="002443E3">
      <w:pPr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hyperlink r:id="rId5" w:history="1">
        <w:r w:rsidRPr="002443E3">
          <w:rPr>
            <w:rFonts w:ascii="Tahoma" w:eastAsia="Times New Roman" w:hAnsi="Tahoma" w:cs="Tahoma"/>
            <w:color w:val="B7484F"/>
            <w:sz w:val="18"/>
            <w:szCs w:val="18"/>
            <w:u w:val="single"/>
            <w:lang w:eastAsia="ru-RU"/>
          </w:rPr>
          <w:t>Программа</w:t>
        </w:r>
      </w:hyperlink>
    </w:p>
    <w:p w:rsidR="002443E3" w:rsidRPr="002443E3" w:rsidRDefault="002443E3" w:rsidP="002443E3">
      <w:pPr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</w:pPr>
      <w:r w:rsidRPr="002443E3"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  <w:t>Материалы выступлений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882"/>
      </w:tblGrid>
      <w:tr w:rsidR="002443E3" w:rsidRPr="002443E3" w:rsidTr="002443E3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Выступающие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Темы выступлений</w:t>
            </w:r>
          </w:p>
        </w:tc>
      </w:tr>
      <w:tr w:rsidR="002443E3" w:rsidRPr="002443E3" w:rsidTr="002443E3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Задорожная Ирина Васильевна, </w:t>
            </w: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методист ГАУ ДПО ЯО </w:t>
            </w:r>
            <w:proofErr w:type="gramStart"/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ИРО,  руководитель</w:t>
            </w:r>
            <w:proofErr w:type="gramEnd"/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6" w:history="1">
              <w:r w:rsidRPr="002443E3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Основные принципы формирования профессиональной культуры студента СПО в рамках учебного процесса с учетом сельскохозяйственного профиля</w:t>
              </w:r>
            </w:hyperlink>
          </w:p>
        </w:tc>
      </w:tr>
      <w:tr w:rsidR="002443E3" w:rsidRPr="002443E3" w:rsidTr="002443E3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proofErr w:type="spellStart"/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Олейникова</w:t>
            </w:r>
            <w:proofErr w:type="spellEnd"/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 xml:space="preserve"> Ксения </w:t>
            </w:r>
            <w:proofErr w:type="spellStart"/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Валерьаевна</w:t>
            </w:r>
            <w:proofErr w:type="spellEnd"/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,</w:t>
            </w: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 зам. директора ГПОУ ЯО </w:t>
            </w:r>
            <w:proofErr w:type="spellStart"/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Мышкинского</w:t>
            </w:r>
            <w:proofErr w:type="spellEnd"/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политехнического колледжа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7" w:history="1">
              <w:r w:rsidRPr="002443E3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Структура формирования профессионального имиджа обучающихся</w:t>
              </w:r>
            </w:hyperlink>
          </w:p>
        </w:tc>
      </w:tr>
      <w:tr w:rsidR="002443E3" w:rsidRPr="002443E3" w:rsidTr="002443E3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Орлова Елена Юрьевна</w:t>
            </w: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, зам. директора, </w:t>
            </w:r>
            <w:r w:rsidRPr="002443E3">
              <w:rPr>
                <w:rFonts w:ascii="Tahoma" w:eastAsia="Times New Roman" w:hAnsi="Tahoma" w:cs="Tahoma"/>
                <w:i/>
                <w:iCs/>
                <w:color w:val="464451"/>
                <w:sz w:val="18"/>
                <w:szCs w:val="18"/>
                <w:lang w:eastAsia="ru-RU"/>
              </w:rPr>
              <w:t>Козлова Любовь Юрьевна</w:t>
            </w: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, преподаватель ГПОУ ЯО Пошехонского аграрно-политехнического колледжа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43E3" w:rsidRPr="002443E3" w:rsidRDefault="002443E3" w:rsidP="002443E3">
            <w:pPr>
              <w:spacing w:after="0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hyperlink r:id="rId8" w:history="1">
              <w:r w:rsidRPr="002443E3">
                <w:rPr>
                  <w:rFonts w:ascii="Tahoma" w:eastAsia="Times New Roman" w:hAnsi="Tahoma" w:cs="Tahoma"/>
                  <w:color w:val="B7484F"/>
                  <w:sz w:val="18"/>
                  <w:szCs w:val="18"/>
                  <w:u w:val="single"/>
                  <w:lang w:eastAsia="ru-RU"/>
                </w:rPr>
                <w:t>Способы формирования социально-значимых компонентов личности обучающихся, необходимых для продуктивной общественной и профессиональной деятельности</w:t>
              </w:r>
            </w:hyperlink>
          </w:p>
          <w:p w:rsidR="002443E3" w:rsidRPr="002443E3" w:rsidRDefault="002443E3" w:rsidP="002443E3">
            <w:pPr>
              <w:spacing w:before="15" w:after="15" w:line="240" w:lineRule="auto"/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</w:pPr>
            <w:r w:rsidRPr="002443E3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> </w:t>
            </w:r>
          </w:p>
        </w:tc>
      </w:tr>
    </w:tbl>
    <w:p w:rsidR="002443E3" w:rsidRPr="002443E3" w:rsidRDefault="002443E3" w:rsidP="002443E3">
      <w:pPr>
        <w:spacing w:after="45" w:line="240" w:lineRule="auto"/>
        <w:jc w:val="center"/>
        <w:outlineLvl w:val="3"/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</w:pPr>
      <w:r w:rsidRPr="002443E3">
        <w:rPr>
          <w:rFonts w:ascii="Tahoma" w:eastAsia="Times New Roman" w:hAnsi="Tahoma" w:cs="Tahoma"/>
          <w:b/>
          <w:bCs/>
          <w:color w:val="DE5050"/>
          <w:sz w:val="20"/>
          <w:szCs w:val="20"/>
          <w:lang w:eastAsia="ru-RU"/>
        </w:rPr>
        <w:t>Фотоотчет</w:t>
      </w:r>
    </w:p>
    <w:p w:rsidR="002443E3" w:rsidRPr="002443E3" w:rsidRDefault="002443E3" w:rsidP="002443E3">
      <w:pPr>
        <w:numPr>
          <w:ilvl w:val="0"/>
          <w:numId w:val="2"/>
        </w:numPr>
        <w:shd w:val="clear" w:color="auto" w:fill="FFFFFF"/>
        <w:spacing w:before="90" w:after="15" w:line="240" w:lineRule="auto"/>
        <w:ind w:left="15" w:right="-975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noProof/>
          <w:color w:val="464451"/>
          <w:sz w:val="18"/>
          <w:szCs w:val="18"/>
          <w:lang w:eastAsia="ru-RU"/>
        </w:rPr>
        <w:lastRenderedPageBreak/>
        <w:drawing>
          <wp:inline distT="0" distB="0" distL="0" distR="0">
            <wp:extent cx="5715000" cy="3390900"/>
            <wp:effectExtent l="0" t="0" r="0" b="0"/>
            <wp:docPr id="2" name="Рисунок 2" descr="http://www.iro.yar.ru/fileadmin/_processed_/0/8/csm_2021-03-30_CRPO_1_ca57137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0/8/csm_2021-03-30_CRPO_1_ca571370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E3" w:rsidRPr="002443E3" w:rsidRDefault="002443E3" w:rsidP="002443E3">
      <w:pPr>
        <w:numPr>
          <w:ilvl w:val="0"/>
          <w:numId w:val="2"/>
        </w:numPr>
        <w:shd w:val="clear" w:color="auto" w:fill="FFFFFF"/>
        <w:spacing w:before="90" w:line="240" w:lineRule="auto"/>
        <w:ind w:left="15" w:right="-975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2443E3">
        <w:rPr>
          <w:rFonts w:ascii="Tahoma" w:eastAsia="Times New Roman" w:hAnsi="Tahoma" w:cs="Tahoma"/>
          <w:noProof/>
          <w:color w:val="464451"/>
          <w:sz w:val="18"/>
          <w:szCs w:val="18"/>
          <w:lang w:eastAsia="ru-RU"/>
        </w:rPr>
        <w:drawing>
          <wp:inline distT="0" distB="0" distL="0" distR="0">
            <wp:extent cx="5715000" cy="4295775"/>
            <wp:effectExtent l="0" t="0" r="0" b="9525"/>
            <wp:docPr id="1" name="Рисунок 1" descr="http://www.iro.yar.ru/fileadmin/_processed_/b/1/csm_2021-03-30_CRPO_2_4040d36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_processed_/b/1/csm_2021-03-30_CRPO_2_4040d369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5D" w:rsidRDefault="002443E3"/>
    <w:sectPr w:rsidR="006D005D" w:rsidSect="00004A8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A75"/>
    <w:multiLevelType w:val="multilevel"/>
    <w:tmpl w:val="1EF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66ACB"/>
    <w:multiLevelType w:val="multilevel"/>
    <w:tmpl w:val="5BAE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E3"/>
    <w:rsid w:val="00004A84"/>
    <w:rsid w:val="00073055"/>
    <w:rsid w:val="002443E3"/>
    <w:rsid w:val="003D44B6"/>
    <w:rsid w:val="009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08A8-AD4E-4D54-B6B2-2FACD0B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color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3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43E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3E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43E3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2443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43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3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702">
              <w:marLeft w:val="0"/>
              <w:marRight w:val="0"/>
              <w:marTop w:val="0"/>
              <w:marBottom w:val="600"/>
              <w:divBdr>
                <w:top w:val="single" w:sz="24" w:space="0" w:color="FFFFFF"/>
                <w:left w:val="single" w:sz="24" w:space="0" w:color="FFFFFF"/>
                <w:bottom w:val="single" w:sz="6" w:space="0" w:color="EEEEEE"/>
                <w:right w:val="single" w:sz="24" w:space="0" w:color="FFFFFF"/>
              </w:divBdr>
              <w:divsChild>
                <w:div w:id="1736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crpo/2021/Aprel/2021-03-30_Orlo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rpo/2021/Aprel/2021-03-30_Oleinikov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rpo/2021/Aprel/2021-03-30_Zadorognay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o.yar.ru/fileadmin/iro/crpo/2021/Aprel/2021-03-30_Programma.pd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2022-01-19T13:59:00Z</dcterms:created>
  <dcterms:modified xsi:type="dcterms:W3CDTF">2022-01-19T14:00:00Z</dcterms:modified>
</cp:coreProperties>
</file>